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60F" w:rsidRPr="007A0F12" w:rsidRDefault="0095060F" w:rsidP="0095060F">
      <w:pPr>
        <w:jc w:val="both"/>
        <w:rPr>
          <w:rFonts w:ascii="Arial" w:hAnsi="Arial" w:cs="Arial"/>
          <w:b/>
          <w:bCs/>
        </w:rPr>
      </w:pPr>
      <w:r w:rsidRPr="007A0F12">
        <w:rPr>
          <w:rFonts w:ascii="Arial" w:hAnsi="Arial" w:cs="Arial"/>
          <w:b/>
          <w:noProof/>
          <w:lang w:val="en-US" w:eastAsia="en-US"/>
        </w:rPr>
        <w:drawing>
          <wp:inline distT="0" distB="0" distL="0" distR="0">
            <wp:extent cx="2047875" cy="1000125"/>
            <wp:effectExtent l="19050" t="0" r="9525" b="0"/>
            <wp:docPr id="1" name="Picture 1" descr="LCDC_Done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DC_Donegal"/>
                    <pic:cNvPicPr>
                      <a:picLocks noChangeAspect="1" noChangeArrowheads="1"/>
                    </pic:cNvPicPr>
                  </pic:nvPicPr>
                  <pic:blipFill>
                    <a:blip r:embed="rId5" cstate="print"/>
                    <a:srcRect/>
                    <a:stretch>
                      <a:fillRect/>
                    </a:stretch>
                  </pic:blipFill>
                  <pic:spPr bwMode="auto">
                    <a:xfrm>
                      <a:off x="0" y="0"/>
                      <a:ext cx="2047875" cy="1000125"/>
                    </a:xfrm>
                    <a:prstGeom prst="rect">
                      <a:avLst/>
                    </a:prstGeom>
                    <a:noFill/>
                    <a:ln w="9525">
                      <a:noFill/>
                      <a:miter lim="800000"/>
                      <a:headEnd/>
                      <a:tailEnd/>
                    </a:ln>
                  </pic:spPr>
                </pic:pic>
              </a:graphicData>
            </a:graphic>
          </wp:inline>
        </w:drawing>
      </w:r>
      <w:r w:rsidRPr="007A0F12">
        <w:rPr>
          <w:rFonts w:ascii="Arial" w:hAnsi="Arial" w:cs="Arial"/>
          <w:b/>
          <w:bCs/>
        </w:rPr>
        <w:tab/>
      </w:r>
      <w:r w:rsidRPr="007A0F12">
        <w:rPr>
          <w:rFonts w:ascii="Arial" w:hAnsi="Arial" w:cs="Arial"/>
          <w:b/>
          <w:noProof/>
          <w:lang w:val="en-US" w:eastAsia="en-US"/>
        </w:rPr>
        <w:drawing>
          <wp:inline distT="0" distB="0" distL="0" distR="0">
            <wp:extent cx="2466975" cy="1095375"/>
            <wp:effectExtent l="19050" t="0" r="9525" b="0"/>
            <wp:docPr id="2" name="Picture 1" descr="Donegal Co Co (Brand) F+1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gal Co Co (Brand) F+1 Compressed"/>
                    <pic:cNvPicPr>
                      <a:picLocks noChangeAspect="1" noChangeArrowheads="1"/>
                    </pic:cNvPicPr>
                  </pic:nvPicPr>
                  <pic:blipFill>
                    <a:blip r:embed="rId6" cstate="print"/>
                    <a:srcRect/>
                    <a:stretch>
                      <a:fillRect/>
                    </a:stretch>
                  </pic:blipFill>
                  <pic:spPr bwMode="auto">
                    <a:xfrm>
                      <a:off x="0" y="0"/>
                      <a:ext cx="2466975" cy="1095375"/>
                    </a:xfrm>
                    <a:prstGeom prst="rect">
                      <a:avLst/>
                    </a:prstGeom>
                    <a:noFill/>
                    <a:ln w="9525">
                      <a:noFill/>
                      <a:miter lim="800000"/>
                      <a:headEnd/>
                      <a:tailEnd/>
                    </a:ln>
                  </pic:spPr>
                </pic:pic>
              </a:graphicData>
            </a:graphic>
          </wp:inline>
        </w:drawing>
      </w:r>
    </w:p>
    <w:p w:rsidR="0095060F" w:rsidRPr="007A0F12" w:rsidRDefault="0095060F" w:rsidP="0095060F">
      <w:pPr>
        <w:jc w:val="center"/>
        <w:rPr>
          <w:rFonts w:ascii="Arial" w:hAnsi="Arial" w:cs="Arial"/>
          <w:b/>
          <w:bCs/>
        </w:rPr>
      </w:pPr>
    </w:p>
    <w:p w:rsidR="0095060F" w:rsidRPr="007A0F12" w:rsidRDefault="0095060F" w:rsidP="0095060F">
      <w:pPr>
        <w:ind w:left="720" w:firstLine="720"/>
        <w:rPr>
          <w:rFonts w:ascii="Arial" w:hAnsi="Arial" w:cs="Arial"/>
          <w:b/>
          <w:bCs/>
        </w:rPr>
      </w:pPr>
      <w:r w:rsidRPr="007A0F12">
        <w:rPr>
          <w:rFonts w:ascii="Arial" w:hAnsi="Arial" w:cs="Arial"/>
          <w:b/>
          <w:bCs/>
        </w:rPr>
        <w:t>Minutes of Donegal Local Community Development Committee</w:t>
      </w:r>
    </w:p>
    <w:p w:rsidR="0095060F" w:rsidRPr="007A0F12" w:rsidRDefault="0095060F" w:rsidP="0095060F">
      <w:pPr>
        <w:jc w:val="center"/>
        <w:rPr>
          <w:rFonts w:ascii="Arial" w:hAnsi="Arial" w:cs="Arial"/>
        </w:rPr>
      </w:pPr>
      <w:r w:rsidRPr="007A0F12">
        <w:rPr>
          <w:rFonts w:ascii="Arial" w:hAnsi="Arial" w:cs="Arial"/>
          <w:b/>
          <w:bCs/>
        </w:rPr>
        <w:t xml:space="preserve">Held by web conference </w:t>
      </w:r>
      <w:r w:rsidR="00404043">
        <w:rPr>
          <w:rFonts w:ascii="Arial" w:hAnsi="Arial" w:cs="Arial"/>
          <w:b/>
          <w:bCs/>
        </w:rPr>
        <w:t>11am</w:t>
      </w:r>
      <w:r>
        <w:rPr>
          <w:rFonts w:ascii="Arial" w:hAnsi="Arial" w:cs="Arial"/>
          <w:b/>
          <w:bCs/>
        </w:rPr>
        <w:t xml:space="preserve"> </w:t>
      </w:r>
      <w:r w:rsidRPr="007A0F12">
        <w:rPr>
          <w:rFonts w:ascii="Arial" w:hAnsi="Arial" w:cs="Arial"/>
          <w:b/>
          <w:bCs/>
        </w:rPr>
        <w:t xml:space="preserve">on </w:t>
      </w:r>
      <w:r>
        <w:rPr>
          <w:rFonts w:ascii="Arial" w:hAnsi="Arial" w:cs="Arial"/>
          <w:b/>
          <w:bCs/>
        </w:rPr>
        <w:t>1</w:t>
      </w:r>
      <w:r w:rsidR="00404043">
        <w:rPr>
          <w:rFonts w:ascii="Arial" w:hAnsi="Arial" w:cs="Arial"/>
          <w:b/>
          <w:bCs/>
        </w:rPr>
        <w:t>6</w:t>
      </w:r>
      <w:r w:rsidRPr="0095060F">
        <w:rPr>
          <w:rFonts w:ascii="Arial" w:hAnsi="Arial" w:cs="Arial"/>
          <w:b/>
          <w:bCs/>
          <w:vertAlign w:val="superscript"/>
        </w:rPr>
        <w:t>th</w:t>
      </w:r>
      <w:r>
        <w:rPr>
          <w:rFonts w:ascii="Arial" w:hAnsi="Arial" w:cs="Arial"/>
          <w:b/>
          <w:bCs/>
        </w:rPr>
        <w:t xml:space="preserve"> </w:t>
      </w:r>
      <w:r w:rsidR="00404043">
        <w:rPr>
          <w:rFonts w:ascii="Arial" w:hAnsi="Arial" w:cs="Arial"/>
          <w:b/>
          <w:bCs/>
        </w:rPr>
        <w:t>December</w:t>
      </w:r>
      <w:r>
        <w:rPr>
          <w:rFonts w:ascii="Arial" w:hAnsi="Arial" w:cs="Arial"/>
          <w:b/>
          <w:bCs/>
        </w:rPr>
        <w:t xml:space="preserve"> </w:t>
      </w:r>
      <w:r w:rsidRPr="007A0F12">
        <w:rPr>
          <w:rFonts w:ascii="Arial" w:hAnsi="Arial" w:cs="Arial"/>
          <w:b/>
          <w:bCs/>
        </w:rPr>
        <w:t>2020</w:t>
      </w:r>
    </w:p>
    <w:p w:rsidR="0095060F" w:rsidRPr="007A0F12" w:rsidRDefault="0095060F" w:rsidP="0095060F">
      <w:pPr>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7574"/>
      </w:tblGrid>
      <w:tr w:rsidR="0095060F" w:rsidRPr="007A0F12" w:rsidTr="0095060F">
        <w:tc>
          <w:tcPr>
            <w:tcW w:w="1560" w:type="dxa"/>
            <w:tcBorders>
              <w:top w:val="single" w:sz="4" w:space="0" w:color="auto"/>
              <w:left w:val="single" w:sz="4" w:space="0" w:color="auto"/>
              <w:bottom w:val="single" w:sz="4" w:space="0" w:color="auto"/>
              <w:right w:val="single" w:sz="4" w:space="0" w:color="auto"/>
            </w:tcBorders>
            <w:hideMark/>
          </w:tcPr>
          <w:p w:rsidR="0095060F" w:rsidRPr="007A0F12" w:rsidRDefault="0095060F" w:rsidP="0095060F">
            <w:pPr>
              <w:spacing w:line="276" w:lineRule="auto"/>
              <w:jc w:val="both"/>
              <w:rPr>
                <w:rFonts w:ascii="Arial" w:eastAsia="Times New Roman" w:hAnsi="Arial" w:cs="Arial"/>
                <w:b/>
              </w:rPr>
            </w:pPr>
            <w:r w:rsidRPr="007A0F12">
              <w:rPr>
                <w:rFonts w:ascii="Arial" w:eastAsia="Times New Roman" w:hAnsi="Arial" w:cs="Arial"/>
                <w:b/>
              </w:rPr>
              <w:t>Members</w:t>
            </w:r>
          </w:p>
        </w:tc>
        <w:tc>
          <w:tcPr>
            <w:tcW w:w="7574" w:type="dxa"/>
            <w:tcBorders>
              <w:top w:val="single" w:sz="4" w:space="0" w:color="auto"/>
              <w:left w:val="single" w:sz="4" w:space="0" w:color="auto"/>
              <w:bottom w:val="single" w:sz="4" w:space="0" w:color="auto"/>
              <w:right w:val="single" w:sz="4" w:space="0" w:color="auto"/>
            </w:tcBorders>
            <w:hideMark/>
          </w:tcPr>
          <w:p w:rsidR="0095060F" w:rsidRPr="007A0F12" w:rsidRDefault="0095060F" w:rsidP="00404043">
            <w:pPr>
              <w:spacing w:line="276" w:lineRule="auto"/>
              <w:rPr>
                <w:rFonts w:ascii="Arial" w:eastAsia="Times New Roman" w:hAnsi="Arial" w:cs="Arial"/>
              </w:rPr>
            </w:pPr>
            <w:proofErr w:type="spellStart"/>
            <w:r w:rsidRPr="007A0F12">
              <w:rPr>
                <w:rFonts w:ascii="Arial" w:eastAsia="Times New Roman" w:hAnsi="Arial" w:cs="Arial"/>
              </w:rPr>
              <w:t>Clr</w:t>
            </w:r>
            <w:proofErr w:type="spellEnd"/>
            <w:r w:rsidRPr="007A0F12">
              <w:rPr>
                <w:rFonts w:ascii="Arial" w:eastAsia="Times New Roman" w:hAnsi="Arial" w:cs="Arial"/>
              </w:rPr>
              <w:t xml:space="preserve"> </w:t>
            </w:r>
            <w:proofErr w:type="spellStart"/>
            <w:r w:rsidRPr="007A0F12">
              <w:rPr>
                <w:rFonts w:ascii="Arial" w:eastAsia="Times New Roman" w:hAnsi="Arial" w:cs="Arial"/>
              </w:rPr>
              <w:t>Niamh</w:t>
            </w:r>
            <w:proofErr w:type="spellEnd"/>
            <w:r w:rsidRPr="007A0F12">
              <w:rPr>
                <w:rFonts w:ascii="Arial" w:eastAsia="Times New Roman" w:hAnsi="Arial" w:cs="Arial"/>
              </w:rPr>
              <w:t xml:space="preserve"> Kennedy (Chair),  </w:t>
            </w:r>
            <w:proofErr w:type="spellStart"/>
            <w:r w:rsidR="00645C24" w:rsidRPr="007A0F12">
              <w:rPr>
                <w:rFonts w:ascii="Arial" w:eastAsia="Times New Roman" w:hAnsi="Arial" w:cs="Arial"/>
              </w:rPr>
              <w:t>Clr</w:t>
            </w:r>
            <w:proofErr w:type="spellEnd"/>
            <w:r w:rsidR="00645C24" w:rsidRPr="007A0F12">
              <w:rPr>
                <w:rFonts w:ascii="Arial" w:eastAsia="Times New Roman" w:hAnsi="Arial" w:cs="Arial"/>
              </w:rPr>
              <w:t xml:space="preserve"> </w:t>
            </w:r>
            <w:proofErr w:type="spellStart"/>
            <w:r w:rsidR="00645C24" w:rsidRPr="007A0F12">
              <w:rPr>
                <w:rFonts w:ascii="Arial" w:eastAsia="Times New Roman" w:hAnsi="Arial" w:cs="Arial"/>
              </w:rPr>
              <w:t>Maire</w:t>
            </w:r>
            <w:proofErr w:type="spellEnd"/>
            <w:r w:rsidR="00645C24" w:rsidRPr="007A0F12">
              <w:rPr>
                <w:rFonts w:ascii="Arial" w:eastAsia="Times New Roman" w:hAnsi="Arial" w:cs="Arial"/>
              </w:rPr>
              <w:t xml:space="preserve"> Therese Gallagher,</w:t>
            </w:r>
            <w:r w:rsidR="00645C24">
              <w:rPr>
                <w:rFonts w:ascii="Arial" w:eastAsia="Times New Roman" w:hAnsi="Arial" w:cs="Arial"/>
              </w:rPr>
              <w:t xml:space="preserve"> </w:t>
            </w:r>
            <w:r w:rsidRPr="007A0F12">
              <w:rPr>
                <w:rFonts w:ascii="Arial" w:hAnsi="Arial" w:cs="Arial"/>
              </w:rPr>
              <w:t xml:space="preserve">Michael </w:t>
            </w:r>
            <w:proofErr w:type="spellStart"/>
            <w:r w:rsidRPr="007A0F12">
              <w:rPr>
                <w:rFonts w:ascii="Arial" w:hAnsi="Arial" w:cs="Arial"/>
              </w:rPr>
              <w:t>MacGiolla</w:t>
            </w:r>
            <w:proofErr w:type="spellEnd"/>
            <w:r w:rsidRPr="007A0F12">
              <w:rPr>
                <w:rFonts w:ascii="Arial" w:hAnsi="Arial" w:cs="Arial"/>
              </w:rPr>
              <w:t xml:space="preserve"> </w:t>
            </w:r>
            <w:proofErr w:type="spellStart"/>
            <w:r w:rsidRPr="007A0F12">
              <w:rPr>
                <w:rFonts w:ascii="Arial" w:hAnsi="Arial" w:cs="Arial"/>
              </w:rPr>
              <w:t>Easbuig</w:t>
            </w:r>
            <w:proofErr w:type="spellEnd"/>
            <w:r w:rsidRPr="007A0F12">
              <w:rPr>
                <w:rFonts w:ascii="Arial" w:hAnsi="Arial" w:cs="Arial"/>
              </w:rPr>
              <w:t>,</w:t>
            </w:r>
            <w:r w:rsidRPr="007A0F12">
              <w:rPr>
                <w:rFonts w:ascii="Arial" w:eastAsia="Times New Roman" w:hAnsi="Arial" w:cs="Arial"/>
              </w:rPr>
              <w:t xml:space="preserve"> </w:t>
            </w:r>
            <w:r w:rsidRPr="007A0F12">
              <w:rPr>
                <w:rFonts w:ascii="Arial" w:hAnsi="Arial" w:cs="Arial"/>
              </w:rPr>
              <w:t xml:space="preserve">Anne McHugh, </w:t>
            </w:r>
            <w:r w:rsidR="00404043" w:rsidRPr="007A0F12">
              <w:rPr>
                <w:rFonts w:ascii="Arial" w:hAnsi="Arial" w:cs="Arial"/>
              </w:rPr>
              <w:t>Michael Tunney</w:t>
            </w:r>
            <w:r w:rsidR="00404043">
              <w:rPr>
                <w:rFonts w:ascii="Arial" w:hAnsi="Arial" w:cs="Arial"/>
              </w:rPr>
              <w:t xml:space="preserve"> </w:t>
            </w:r>
            <w:r w:rsidRPr="007A0F12">
              <w:rPr>
                <w:rFonts w:ascii="Arial" w:eastAsia="Times New Roman" w:hAnsi="Arial" w:cs="Arial"/>
              </w:rPr>
              <w:t xml:space="preserve">Shauna McClenaghan, </w:t>
            </w:r>
            <w:proofErr w:type="spellStart"/>
            <w:r w:rsidRPr="007A0F12">
              <w:rPr>
                <w:rFonts w:ascii="Arial" w:eastAsia="Times New Roman" w:hAnsi="Arial" w:cs="Arial"/>
              </w:rPr>
              <w:t>Padraic</w:t>
            </w:r>
            <w:proofErr w:type="spellEnd"/>
            <w:r w:rsidRPr="007A0F12">
              <w:rPr>
                <w:rFonts w:ascii="Arial" w:eastAsia="Times New Roman" w:hAnsi="Arial" w:cs="Arial"/>
              </w:rPr>
              <w:t xml:space="preserve"> </w:t>
            </w:r>
            <w:proofErr w:type="spellStart"/>
            <w:r w:rsidRPr="007A0F12">
              <w:rPr>
                <w:rFonts w:ascii="Arial" w:eastAsia="Times New Roman" w:hAnsi="Arial" w:cs="Arial"/>
              </w:rPr>
              <w:t>Fingleton</w:t>
            </w:r>
            <w:proofErr w:type="spellEnd"/>
            <w:r w:rsidRPr="007A0F12">
              <w:rPr>
                <w:rFonts w:ascii="Arial" w:eastAsia="Times New Roman" w:hAnsi="Arial" w:cs="Arial"/>
              </w:rPr>
              <w:t xml:space="preserve">, , </w:t>
            </w:r>
            <w:r w:rsidRPr="007A0F12">
              <w:rPr>
                <w:rFonts w:ascii="Arial" w:hAnsi="Arial" w:cs="Arial"/>
              </w:rPr>
              <w:t xml:space="preserve">Kathleen Bonner, </w:t>
            </w:r>
            <w:r w:rsidR="00645C24">
              <w:rPr>
                <w:rFonts w:ascii="Arial" w:hAnsi="Arial" w:cs="Arial"/>
              </w:rPr>
              <w:t>James O Donnell</w:t>
            </w:r>
            <w:r w:rsidR="00404043">
              <w:rPr>
                <w:rFonts w:ascii="Arial" w:hAnsi="Arial" w:cs="Arial"/>
              </w:rPr>
              <w:t xml:space="preserve">, </w:t>
            </w:r>
            <w:r w:rsidRPr="007A0F12">
              <w:rPr>
                <w:rFonts w:ascii="Arial" w:eastAsia="Times New Roman" w:hAnsi="Arial" w:cs="Arial"/>
              </w:rPr>
              <w:t xml:space="preserve"> </w:t>
            </w:r>
            <w:r w:rsidR="00404043" w:rsidRPr="007A0F12">
              <w:rPr>
                <w:rFonts w:ascii="Arial" w:hAnsi="Arial" w:cs="Arial"/>
              </w:rPr>
              <w:t xml:space="preserve">Liam </w:t>
            </w:r>
            <w:proofErr w:type="spellStart"/>
            <w:r w:rsidR="00404043" w:rsidRPr="007A0F12">
              <w:rPr>
                <w:rFonts w:ascii="Arial" w:hAnsi="Arial" w:cs="Arial"/>
              </w:rPr>
              <w:t>McElhinney</w:t>
            </w:r>
            <w:proofErr w:type="spellEnd"/>
            <w:r w:rsidR="00404043" w:rsidRPr="007A0F12">
              <w:rPr>
                <w:rFonts w:ascii="Arial" w:hAnsi="Arial" w:cs="Arial"/>
              </w:rPr>
              <w:t xml:space="preserve"> </w:t>
            </w:r>
            <w:r w:rsidRPr="007A0F12">
              <w:rPr>
                <w:rFonts w:ascii="Arial" w:eastAsia="Times New Roman" w:hAnsi="Arial" w:cs="Arial"/>
              </w:rPr>
              <w:t>and Seamus Bonner</w:t>
            </w:r>
          </w:p>
        </w:tc>
      </w:tr>
      <w:tr w:rsidR="0095060F" w:rsidRPr="007A0F12" w:rsidTr="0095060F">
        <w:tc>
          <w:tcPr>
            <w:tcW w:w="1560" w:type="dxa"/>
            <w:tcBorders>
              <w:top w:val="single" w:sz="4" w:space="0" w:color="auto"/>
              <w:left w:val="single" w:sz="4" w:space="0" w:color="auto"/>
              <w:bottom w:val="single" w:sz="4" w:space="0" w:color="auto"/>
              <w:right w:val="single" w:sz="4" w:space="0" w:color="auto"/>
            </w:tcBorders>
            <w:hideMark/>
          </w:tcPr>
          <w:p w:rsidR="0095060F" w:rsidRPr="007A0F12" w:rsidRDefault="0095060F" w:rsidP="0095060F">
            <w:pPr>
              <w:spacing w:line="276" w:lineRule="auto"/>
              <w:jc w:val="both"/>
              <w:rPr>
                <w:rFonts w:ascii="Arial" w:eastAsia="Times New Roman" w:hAnsi="Arial" w:cs="Arial"/>
                <w:b/>
              </w:rPr>
            </w:pPr>
            <w:r w:rsidRPr="007A0F12">
              <w:rPr>
                <w:rFonts w:ascii="Arial" w:eastAsia="Times New Roman" w:hAnsi="Arial" w:cs="Arial"/>
                <w:b/>
              </w:rPr>
              <w:t>Apologies</w:t>
            </w:r>
          </w:p>
        </w:tc>
        <w:tc>
          <w:tcPr>
            <w:tcW w:w="7574" w:type="dxa"/>
            <w:tcBorders>
              <w:top w:val="single" w:sz="4" w:space="0" w:color="auto"/>
              <w:left w:val="single" w:sz="4" w:space="0" w:color="auto"/>
              <w:bottom w:val="single" w:sz="4" w:space="0" w:color="auto"/>
              <w:right w:val="single" w:sz="4" w:space="0" w:color="auto"/>
            </w:tcBorders>
            <w:hideMark/>
          </w:tcPr>
          <w:p w:rsidR="0095060F" w:rsidRPr="007A0F12" w:rsidRDefault="0095060F" w:rsidP="00404043">
            <w:pPr>
              <w:spacing w:line="276" w:lineRule="auto"/>
              <w:rPr>
                <w:rFonts w:ascii="Arial" w:eastAsia="Times New Roman" w:hAnsi="Arial" w:cs="Arial"/>
              </w:rPr>
            </w:pPr>
            <w:r w:rsidRPr="007A0F12">
              <w:rPr>
                <w:rFonts w:ascii="Arial" w:hAnsi="Arial" w:cs="Arial"/>
              </w:rPr>
              <w:t xml:space="preserve">Paul </w:t>
            </w:r>
            <w:proofErr w:type="spellStart"/>
            <w:r w:rsidRPr="007A0F12">
              <w:rPr>
                <w:rFonts w:ascii="Arial" w:hAnsi="Arial" w:cs="Arial"/>
              </w:rPr>
              <w:t>Hannigan</w:t>
            </w:r>
            <w:proofErr w:type="spellEnd"/>
            <w:r w:rsidRPr="007A0F12">
              <w:rPr>
                <w:rFonts w:ascii="Arial" w:hAnsi="Arial" w:cs="Arial"/>
              </w:rPr>
              <w:t xml:space="preserve">, </w:t>
            </w:r>
            <w:r w:rsidR="00404043" w:rsidRPr="007A0F12">
              <w:rPr>
                <w:rFonts w:ascii="Arial" w:eastAsia="Times New Roman" w:hAnsi="Arial" w:cs="Arial"/>
              </w:rPr>
              <w:t xml:space="preserve">, Charlene Logue </w:t>
            </w:r>
            <w:proofErr w:type="spellStart"/>
            <w:r w:rsidR="00404043" w:rsidRPr="007A0F12">
              <w:rPr>
                <w:rFonts w:ascii="Arial" w:eastAsia="Times New Roman" w:hAnsi="Arial" w:cs="Arial"/>
              </w:rPr>
              <w:t>Aengus</w:t>
            </w:r>
            <w:proofErr w:type="spellEnd"/>
            <w:r w:rsidR="00404043" w:rsidRPr="007A0F12">
              <w:rPr>
                <w:rFonts w:ascii="Arial" w:eastAsia="Times New Roman" w:hAnsi="Arial" w:cs="Arial"/>
              </w:rPr>
              <w:t xml:space="preserve"> Kennedy</w:t>
            </w:r>
            <w:r w:rsidR="00404043">
              <w:rPr>
                <w:rFonts w:ascii="Arial" w:eastAsia="Times New Roman" w:hAnsi="Arial" w:cs="Arial"/>
              </w:rPr>
              <w:t xml:space="preserve"> &amp;</w:t>
            </w:r>
            <w:r w:rsidR="00404043" w:rsidRPr="007A0F12">
              <w:rPr>
                <w:rFonts w:ascii="Arial" w:hAnsi="Arial" w:cs="Arial"/>
              </w:rPr>
              <w:t xml:space="preserve"> Joe Boland</w:t>
            </w:r>
          </w:p>
        </w:tc>
      </w:tr>
      <w:tr w:rsidR="0095060F" w:rsidRPr="007A0F12" w:rsidTr="0095060F">
        <w:tc>
          <w:tcPr>
            <w:tcW w:w="1560" w:type="dxa"/>
            <w:tcBorders>
              <w:top w:val="single" w:sz="4" w:space="0" w:color="auto"/>
              <w:left w:val="single" w:sz="4" w:space="0" w:color="auto"/>
              <w:bottom w:val="single" w:sz="4" w:space="0" w:color="auto"/>
              <w:right w:val="single" w:sz="4" w:space="0" w:color="auto"/>
            </w:tcBorders>
            <w:hideMark/>
          </w:tcPr>
          <w:p w:rsidR="0095060F" w:rsidRPr="007A0F12" w:rsidRDefault="0095060F" w:rsidP="0095060F">
            <w:pPr>
              <w:spacing w:line="276" w:lineRule="auto"/>
              <w:jc w:val="both"/>
              <w:rPr>
                <w:rFonts w:ascii="Arial" w:eastAsia="Times New Roman" w:hAnsi="Arial" w:cs="Arial"/>
                <w:b/>
              </w:rPr>
            </w:pPr>
            <w:r w:rsidRPr="007A0F12">
              <w:rPr>
                <w:rFonts w:ascii="Arial" w:eastAsia="Times New Roman" w:hAnsi="Arial" w:cs="Arial"/>
                <w:b/>
              </w:rPr>
              <w:t>Chief Officer</w:t>
            </w:r>
          </w:p>
        </w:tc>
        <w:tc>
          <w:tcPr>
            <w:tcW w:w="7574" w:type="dxa"/>
            <w:tcBorders>
              <w:top w:val="single" w:sz="4" w:space="0" w:color="auto"/>
              <w:left w:val="single" w:sz="4" w:space="0" w:color="auto"/>
              <w:bottom w:val="single" w:sz="4" w:space="0" w:color="auto"/>
              <w:right w:val="single" w:sz="4" w:space="0" w:color="auto"/>
            </w:tcBorders>
          </w:tcPr>
          <w:p w:rsidR="0095060F" w:rsidRPr="007A0F12" w:rsidRDefault="0095060F" w:rsidP="0095060F">
            <w:pPr>
              <w:spacing w:line="276" w:lineRule="auto"/>
              <w:rPr>
                <w:rFonts w:ascii="Arial" w:eastAsia="Times New Roman" w:hAnsi="Arial" w:cs="Arial"/>
              </w:rPr>
            </w:pPr>
            <w:r w:rsidRPr="007A0F12">
              <w:rPr>
                <w:rFonts w:ascii="Arial" w:eastAsia="Times New Roman" w:hAnsi="Arial" w:cs="Arial"/>
              </w:rPr>
              <w:t>Paddy Doherty</w:t>
            </w:r>
            <w:r w:rsidRPr="007A0F12">
              <w:rPr>
                <w:rFonts w:ascii="Arial" w:hAnsi="Arial" w:cs="Arial"/>
              </w:rPr>
              <w:t xml:space="preserve"> </w:t>
            </w:r>
          </w:p>
        </w:tc>
      </w:tr>
      <w:tr w:rsidR="0095060F" w:rsidRPr="007A0F12" w:rsidTr="0095060F">
        <w:tc>
          <w:tcPr>
            <w:tcW w:w="1560" w:type="dxa"/>
            <w:tcBorders>
              <w:top w:val="single" w:sz="4" w:space="0" w:color="auto"/>
              <w:left w:val="single" w:sz="4" w:space="0" w:color="auto"/>
              <w:bottom w:val="single" w:sz="4" w:space="0" w:color="auto"/>
              <w:right w:val="single" w:sz="4" w:space="0" w:color="auto"/>
            </w:tcBorders>
            <w:hideMark/>
          </w:tcPr>
          <w:p w:rsidR="0095060F" w:rsidRPr="007A0F12" w:rsidRDefault="0095060F" w:rsidP="0095060F">
            <w:pPr>
              <w:spacing w:line="276" w:lineRule="auto"/>
              <w:jc w:val="both"/>
              <w:rPr>
                <w:rFonts w:ascii="Arial" w:eastAsia="Times New Roman" w:hAnsi="Arial" w:cs="Arial"/>
                <w:b/>
              </w:rPr>
            </w:pPr>
            <w:r w:rsidRPr="007A0F12">
              <w:rPr>
                <w:rFonts w:ascii="Arial" w:eastAsia="Times New Roman" w:hAnsi="Arial" w:cs="Arial"/>
                <w:b/>
              </w:rPr>
              <w:t>Attending</w:t>
            </w:r>
          </w:p>
        </w:tc>
        <w:tc>
          <w:tcPr>
            <w:tcW w:w="7574" w:type="dxa"/>
            <w:tcBorders>
              <w:top w:val="single" w:sz="4" w:space="0" w:color="auto"/>
              <w:left w:val="single" w:sz="4" w:space="0" w:color="auto"/>
              <w:bottom w:val="single" w:sz="4" w:space="0" w:color="auto"/>
              <w:right w:val="single" w:sz="4" w:space="0" w:color="auto"/>
            </w:tcBorders>
            <w:hideMark/>
          </w:tcPr>
          <w:p w:rsidR="0095060F" w:rsidRPr="007A0F12" w:rsidRDefault="0095060F" w:rsidP="00404043">
            <w:pPr>
              <w:spacing w:line="276" w:lineRule="auto"/>
              <w:rPr>
                <w:rFonts w:ascii="Arial" w:eastAsia="Times New Roman" w:hAnsi="Arial" w:cs="Arial"/>
                <w:b/>
              </w:rPr>
            </w:pPr>
            <w:r w:rsidRPr="007A0F12">
              <w:rPr>
                <w:rFonts w:ascii="Arial" w:eastAsia="Times New Roman" w:hAnsi="Arial" w:cs="Arial"/>
              </w:rPr>
              <w:t>Liam Ward, Seamus Canning, Adrienne Kelly</w:t>
            </w:r>
            <w:r w:rsidR="00645C24">
              <w:rPr>
                <w:rFonts w:ascii="Arial" w:eastAsia="Times New Roman" w:hAnsi="Arial" w:cs="Arial"/>
              </w:rPr>
              <w:t xml:space="preserve">, </w:t>
            </w:r>
            <w:r w:rsidR="00404043">
              <w:rPr>
                <w:rFonts w:ascii="Arial" w:eastAsia="Times New Roman" w:hAnsi="Arial" w:cs="Arial"/>
              </w:rPr>
              <w:t xml:space="preserve">Eileen Burgess </w:t>
            </w:r>
            <w:r w:rsidRPr="007A0F12">
              <w:rPr>
                <w:rFonts w:ascii="Arial" w:eastAsia="Times New Roman" w:hAnsi="Arial" w:cs="Arial"/>
              </w:rPr>
              <w:t>and Kathleen Browne</w:t>
            </w:r>
          </w:p>
        </w:tc>
      </w:tr>
    </w:tbl>
    <w:p w:rsidR="0095060F" w:rsidRPr="007A0F12" w:rsidRDefault="0095060F" w:rsidP="0095060F">
      <w:pPr>
        <w:rPr>
          <w:rFonts w:ascii="Arial" w:hAnsi="Arial" w:cs="Arial"/>
          <w:b/>
        </w:rPr>
      </w:pPr>
    </w:p>
    <w:p w:rsidR="0095060F" w:rsidRPr="007A0F12" w:rsidRDefault="0095060F" w:rsidP="0095060F">
      <w:pPr>
        <w:pStyle w:val="NoSpacing"/>
        <w:rPr>
          <w:rFonts w:ascii="Arial" w:hAnsi="Arial" w:cs="Arial"/>
          <w:b/>
        </w:rPr>
      </w:pPr>
      <w:r w:rsidRPr="007A0F12">
        <w:rPr>
          <w:rFonts w:ascii="Arial" w:hAnsi="Arial" w:cs="Arial"/>
          <w:b/>
        </w:rPr>
        <w:t>Welcome</w:t>
      </w:r>
    </w:p>
    <w:p w:rsidR="0095060F" w:rsidRPr="007A0F12" w:rsidRDefault="0095060F" w:rsidP="0095060F">
      <w:pPr>
        <w:pStyle w:val="NoSpacing"/>
        <w:rPr>
          <w:rFonts w:ascii="Arial" w:hAnsi="Arial" w:cs="Arial"/>
        </w:rPr>
      </w:pPr>
    </w:p>
    <w:p w:rsidR="0095060F" w:rsidRPr="007A0F12" w:rsidRDefault="0095060F" w:rsidP="0095060F">
      <w:pPr>
        <w:pStyle w:val="NoSpacing"/>
        <w:rPr>
          <w:rFonts w:ascii="Arial" w:hAnsi="Arial" w:cs="Arial"/>
        </w:rPr>
      </w:pPr>
      <w:proofErr w:type="spellStart"/>
      <w:r w:rsidRPr="007A0F12">
        <w:rPr>
          <w:rFonts w:ascii="Arial" w:hAnsi="Arial" w:cs="Arial"/>
        </w:rPr>
        <w:t>Clr</w:t>
      </w:r>
      <w:proofErr w:type="spellEnd"/>
      <w:r>
        <w:rPr>
          <w:rFonts w:ascii="Arial" w:hAnsi="Arial" w:cs="Arial"/>
        </w:rPr>
        <w:t xml:space="preserve"> </w:t>
      </w:r>
      <w:proofErr w:type="spellStart"/>
      <w:r>
        <w:rPr>
          <w:rFonts w:ascii="Arial" w:hAnsi="Arial" w:cs="Arial"/>
        </w:rPr>
        <w:t>Niamh</w:t>
      </w:r>
      <w:proofErr w:type="spellEnd"/>
      <w:r>
        <w:rPr>
          <w:rFonts w:ascii="Arial" w:hAnsi="Arial" w:cs="Arial"/>
        </w:rPr>
        <w:t xml:space="preserve"> Kennedy</w:t>
      </w:r>
      <w:r w:rsidRPr="007A0F12">
        <w:rPr>
          <w:rFonts w:ascii="Arial" w:hAnsi="Arial" w:cs="Arial"/>
        </w:rPr>
        <w:t xml:space="preserve">, Chairperson, welcomed everyone and thanked the members present for participating in the meeting.  </w:t>
      </w:r>
    </w:p>
    <w:p w:rsidR="0095060F" w:rsidRPr="007A0F12" w:rsidRDefault="0095060F" w:rsidP="0095060F">
      <w:pPr>
        <w:pStyle w:val="NoSpacing"/>
        <w:rPr>
          <w:rFonts w:ascii="Arial" w:hAnsi="Arial" w:cs="Arial"/>
        </w:rPr>
      </w:pPr>
    </w:p>
    <w:p w:rsidR="0095060F" w:rsidRPr="007A0F12" w:rsidRDefault="0095060F" w:rsidP="0095060F">
      <w:pPr>
        <w:pStyle w:val="NoSpacing"/>
        <w:numPr>
          <w:ilvl w:val="0"/>
          <w:numId w:val="1"/>
        </w:numPr>
        <w:rPr>
          <w:rFonts w:ascii="Arial" w:hAnsi="Arial" w:cs="Arial"/>
          <w:b/>
        </w:rPr>
      </w:pPr>
      <w:r w:rsidRPr="007A0F12">
        <w:rPr>
          <w:rFonts w:ascii="Arial" w:hAnsi="Arial" w:cs="Arial"/>
          <w:b/>
          <w:bCs/>
        </w:rPr>
        <w:t xml:space="preserve">Minutes of Previous Meeting </w:t>
      </w:r>
    </w:p>
    <w:p w:rsidR="0095060F" w:rsidRPr="007A0F12" w:rsidRDefault="0095060F" w:rsidP="0095060F">
      <w:pPr>
        <w:pStyle w:val="NoSpacing"/>
        <w:rPr>
          <w:rFonts w:ascii="Arial" w:hAnsi="Arial" w:cs="Arial"/>
          <w:b/>
        </w:rPr>
      </w:pPr>
    </w:p>
    <w:p w:rsidR="0095060F" w:rsidRPr="007A0F12" w:rsidRDefault="0095060F" w:rsidP="0095060F">
      <w:pPr>
        <w:pStyle w:val="NoSpacing"/>
        <w:ind w:left="360"/>
        <w:rPr>
          <w:rFonts w:ascii="Arial" w:hAnsi="Arial" w:cs="Arial"/>
        </w:rPr>
      </w:pPr>
      <w:r w:rsidRPr="007A0F12">
        <w:rPr>
          <w:rFonts w:ascii="Arial" w:hAnsi="Arial" w:cs="Arial"/>
        </w:rPr>
        <w:t xml:space="preserve">Draft minutes of the LCDC meeting of </w:t>
      </w:r>
      <w:r w:rsidR="00404043">
        <w:rPr>
          <w:rFonts w:ascii="Arial" w:hAnsi="Arial" w:cs="Arial"/>
        </w:rPr>
        <w:t>17</w:t>
      </w:r>
      <w:r w:rsidR="00404043" w:rsidRPr="00404043">
        <w:rPr>
          <w:rFonts w:ascii="Arial" w:hAnsi="Arial" w:cs="Arial"/>
          <w:vertAlign w:val="superscript"/>
        </w:rPr>
        <w:t>th</w:t>
      </w:r>
      <w:r w:rsidR="00404043">
        <w:rPr>
          <w:rFonts w:ascii="Arial" w:hAnsi="Arial" w:cs="Arial"/>
        </w:rPr>
        <w:t xml:space="preserve"> November</w:t>
      </w:r>
      <w:r w:rsidR="00645C24">
        <w:rPr>
          <w:rFonts w:ascii="Arial" w:hAnsi="Arial" w:cs="Arial"/>
        </w:rPr>
        <w:t xml:space="preserve"> </w:t>
      </w:r>
      <w:r w:rsidRPr="007A0F12">
        <w:rPr>
          <w:rFonts w:ascii="Arial" w:hAnsi="Arial" w:cs="Arial"/>
        </w:rPr>
        <w:t xml:space="preserve">2020 were considered with no matters arising.  </w:t>
      </w:r>
    </w:p>
    <w:p w:rsidR="0095060F" w:rsidRPr="007A0F12" w:rsidRDefault="0095060F" w:rsidP="0095060F">
      <w:pPr>
        <w:pStyle w:val="NoSpacing"/>
        <w:ind w:left="360"/>
        <w:rPr>
          <w:rFonts w:ascii="Arial" w:hAnsi="Arial" w:cs="Arial"/>
        </w:rPr>
      </w:pPr>
    </w:p>
    <w:p w:rsidR="0095060F" w:rsidRPr="007A0F12" w:rsidRDefault="0095060F" w:rsidP="0095060F">
      <w:pPr>
        <w:pStyle w:val="NoSpacing"/>
        <w:ind w:left="360"/>
        <w:rPr>
          <w:rFonts w:ascii="Arial" w:hAnsi="Arial" w:cs="Arial"/>
        </w:rPr>
      </w:pPr>
      <w:r w:rsidRPr="007A0F12">
        <w:rPr>
          <w:rFonts w:ascii="Arial" w:hAnsi="Arial" w:cs="Arial"/>
        </w:rPr>
        <w:t xml:space="preserve">On the proposal of </w:t>
      </w:r>
      <w:proofErr w:type="spellStart"/>
      <w:r w:rsidR="00404043">
        <w:rPr>
          <w:rFonts w:ascii="Arial" w:hAnsi="Arial" w:cs="Arial"/>
        </w:rPr>
        <w:t>Padraic</w:t>
      </w:r>
      <w:proofErr w:type="spellEnd"/>
      <w:r w:rsidR="00404043">
        <w:rPr>
          <w:rFonts w:ascii="Arial" w:hAnsi="Arial" w:cs="Arial"/>
        </w:rPr>
        <w:t xml:space="preserve"> </w:t>
      </w:r>
      <w:proofErr w:type="spellStart"/>
      <w:r w:rsidR="00404043">
        <w:rPr>
          <w:rFonts w:ascii="Arial" w:hAnsi="Arial" w:cs="Arial"/>
        </w:rPr>
        <w:t>Fingleton</w:t>
      </w:r>
      <w:proofErr w:type="spellEnd"/>
      <w:r w:rsidR="00404043">
        <w:rPr>
          <w:rFonts w:ascii="Arial" w:hAnsi="Arial" w:cs="Arial"/>
        </w:rPr>
        <w:t>,</w:t>
      </w:r>
      <w:r w:rsidR="00645C24">
        <w:rPr>
          <w:rFonts w:ascii="Arial" w:hAnsi="Arial" w:cs="Arial"/>
        </w:rPr>
        <w:t xml:space="preserve"> </w:t>
      </w:r>
      <w:r w:rsidRPr="007A0F12">
        <w:rPr>
          <w:rFonts w:ascii="Arial" w:hAnsi="Arial" w:cs="Arial"/>
        </w:rPr>
        <w:t>seconded by</w:t>
      </w:r>
      <w:r w:rsidR="00404043">
        <w:rPr>
          <w:rFonts w:ascii="Arial" w:hAnsi="Arial" w:cs="Arial"/>
        </w:rPr>
        <w:t xml:space="preserve"> James O Donnell</w:t>
      </w:r>
      <w:r>
        <w:rPr>
          <w:rFonts w:ascii="Arial" w:hAnsi="Arial" w:cs="Arial"/>
        </w:rPr>
        <w:t>,</w:t>
      </w:r>
      <w:r w:rsidRPr="007A0F12">
        <w:rPr>
          <w:rFonts w:ascii="Arial" w:hAnsi="Arial" w:cs="Arial"/>
        </w:rPr>
        <w:t xml:space="preserve"> the minutes were adopted.</w:t>
      </w:r>
    </w:p>
    <w:p w:rsidR="0095060F" w:rsidRPr="007A0F12" w:rsidRDefault="0095060F" w:rsidP="0095060F">
      <w:pPr>
        <w:pStyle w:val="NoSpacing"/>
        <w:rPr>
          <w:rFonts w:ascii="Arial" w:hAnsi="Arial" w:cs="Arial"/>
        </w:rPr>
      </w:pPr>
    </w:p>
    <w:p w:rsidR="00645C24" w:rsidRDefault="00404043" w:rsidP="00404043">
      <w:pPr>
        <w:pStyle w:val="NoSpacing"/>
        <w:numPr>
          <w:ilvl w:val="0"/>
          <w:numId w:val="1"/>
        </w:numPr>
        <w:rPr>
          <w:rFonts w:ascii="Arial" w:hAnsi="Arial" w:cs="Arial"/>
          <w:b/>
        </w:rPr>
      </w:pPr>
      <w:r w:rsidRPr="00404043">
        <w:rPr>
          <w:rFonts w:ascii="Arial" w:hAnsi="Arial" w:cs="Arial"/>
          <w:b/>
        </w:rPr>
        <w:t xml:space="preserve">SICAP Annual Plans 2021 </w:t>
      </w:r>
      <w:r>
        <w:rPr>
          <w:rFonts w:ascii="Arial" w:hAnsi="Arial" w:cs="Arial"/>
          <w:b/>
        </w:rPr>
        <w:t xml:space="preserve">- </w:t>
      </w:r>
      <w:r w:rsidRPr="00404043">
        <w:rPr>
          <w:rFonts w:ascii="Arial" w:hAnsi="Arial" w:cs="Arial"/>
          <w:b/>
        </w:rPr>
        <w:t xml:space="preserve"> Lot 33-1</w:t>
      </w:r>
    </w:p>
    <w:p w:rsidR="00404043" w:rsidRPr="00404043" w:rsidRDefault="00404043" w:rsidP="00404043">
      <w:pPr>
        <w:pStyle w:val="NoSpacing"/>
        <w:ind w:left="360"/>
        <w:rPr>
          <w:rFonts w:ascii="Arial" w:hAnsi="Arial" w:cs="Arial"/>
          <w:b/>
        </w:rPr>
      </w:pPr>
    </w:p>
    <w:p w:rsidR="00404043" w:rsidRDefault="00404043" w:rsidP="00404043">
      <w:pPr>
        <w:pStyle w:val="ListParagraph"/>
        <w:ind w:left="360"/>
        <w:rPr>
          <w:rFonts w:ascii="Arial" w:hAnsi="Arial" w:cs="Arial"/>
        </w:rPr>
      </w:pPr>
      <w:r>
        <w:rPr>
          <w:rFonts w:ascii="Arial" w:hAnsi="Arial" w:cs="Arial"/>
        </w:rPr>
        <w:t>Patricia Lee, Inishowen Development Partnership, joined the meeting and made a presentation to members on the SICAP Lot 33-1 Donegal Inishowen Annual Plan for 2021 setting out the detail of each Action under Goal 1 and 2 in the Plan.</w:t>
      </w:r>
    </w:p>
    <w:p w:rsidR="00404043" w:rsidRDefault="00404043" w:rsidP="00645C24">
      <w:pPr>
        <w:pStyle w:val="NoSpacing"/>
        <w:ind w:left="360"/>
        <w:rPr>
          <w:rFonts w:ascii="Arial" w:hAnsi="Arial" w:cs="Arial"/>
        </w:rPr>
      </w:pPr>
    </w:p>
    <w:p w:rsidR="00404043" w:rsidRDefault="00404043" w:rsidP="00645C24">
      <w:pPr>
        <w:pStyle w:val="NoSpacing"/>
        <w:ind w:left="360"/>
        <w:rPr>
          <w:rFonts w:ascii="Arial" w:hAnsi="Arial" w:cs="Arial"/>
        </w:rPr>
      </w:pPr>
      <w:proofErr w:type="spellStart"/>
      <w:r>
        <w:rPr>
          <w:rFonts w:ascii="Arial" w:hAnsi="Arial" w:cs="Arial"/>
        </w:rPr>
        <w:t>Clr</w:t>
      </w:r>
      <w:proofErr w:type="spellEnd"/>
      <w:r>
        <w:rPr>
          <w:rFonts w:ascii="Arial" w:hAnsi="Arial" w:cs="Arial"/>
        </w:rPr>
        <w:t xml:space="preserve"> </w:t>
      </w:r>
      <w:proofErr w:type="spellStart"/>
      <w:r>
        <w:rPr>
          <w:rFonts w:ascii="Arial" w:hAnsi="Arial" w:cs="Arial"/>
        </w:rPr>
        <w:t>Niamh</w:t>
      </w:r>
      <w:proofErr w:type="spellEnd"/>
      <w:r>
        <w:rPr>
          <w:rFonts w:ascii="Arial" w:hAnsi="Arial" w:cs="Arial"/>
        </w:rPr>
        <w:t xml:space="preserve"> Kennedy thanked Patricia for her informative presentation</w:t>
      </w:r>
    </w:p>
    <w:p w:rsidR="00645C24" w:rsidRDefault="00645C24" w:rsidP="00645C24">
      <w:pPr>
        <w:pStyle w:val="NoSpacing"/>
        <w:ind w:left="360"/>
        <w:rPr>
          <w:rFonts w:ascii="Arial" w:hAnsi="Arial" w:cs="Arial"/>
        </w:rPr>
      </w:pPr>
    </w:p>
    <w:p w:rsidR="00404043" w:rsidRDefault="00404043" w:rsidP="00404043">
      <w:pPr>
        <w:pStyle w:val="NoSpacing"/>
        <w:numPr>
          <w:ilvl w:val="0"/>
          <w:numId w:val="1"/>
        </w:numPr>
        <w:rPr>
          <w:rFonts w:ascii="Arial" w:hAnsi="Arial" w:cs="Arial"/>
          <w:b/>
        </w:rPr>
      </w:pPr>
      <w:r w:rsidRPr="00404043">
        <w:rPr>
          <w:rFonts w:ascii="Arial" w:hAnsi="Arial" w:cs="Arial"/>
          <w:b/>
        </w:rPr>
        <w:t xml:space="preserve">SICAP Annual Plans 2021 -  Lot 33-2 </w:t>
      </w:r>
    </w:p>
    <w:p w:rsidR="00404043" w:rsidRPr="00404043" w:rsidRDefault="00404043" w:rsidP="00404043">
      <w:pPr>
        <w:pStyle w:val="NoSpacing"/>
        <w:ind w:left="360"/>
        <w:rPr>
          <w:rFonts w:ascii="Arial" w:hAnsi="Arial" w:cs="Arial"/>
          <w:b/>
        </w:rPr>
      </w:pPr>
    </w:p>
    <w:p w:rsidR="00404043" w:rsidRDefault="00404043" w:rsidP="00404043">
      <w:pPr>
        <w:pStyle w:val="NoSpacing"/>
        <w:ind w:left="360"/>
        <w:rPr>
          <w:rFonts w:ascii="Arial" w:hAnsi="Arial" w:cs="Arial"/>
          <w:iCs/>
        </w:rPr>
      </w:pPr>
      <w:r>
        <w:rPr>
          <w:rFonts w:ascii="Arial" w:hAnsi="Arial" w:cs="Arial"/>
        </w:rPr>
        <w:t xml:space="preserve">Margaret Larkin, Donegal Local Development CLG, joined the meeting.  </w:t>
      </w:r>
      <w:r>
        <w:rPr>
          <w:rFonts w:ascii="Arial" w:hAnsi="Arial" w:cs="Arial"/>
          <w:iCs/>
        </w:rPr>
        <w:t xml:space="preserve">Margaret gave a presentation to members on the content of the Goal 1 element of the SICAP Lot 33-2 Annual Plan </w:t>
      </w:r>
      <w:proofErr w:type="gramStart"/>
      <w:r>
        <w:rPr>
          <w:rFonts w:ascii="Arial" w:hAnsi="Arial" w:cs="Arial"/>
          <w:iCs/>
        </w:rPr>
        <w:t>for  2021</w:t>
      </w:r>
      <w:proofErr w:type="gramEnd"/>
      <w:r>
        <w:rPr>
          <w:rFonts w:ascii="Arial" w:hAnsi="Arial" w:cs="Arial"/>
          <w:iCs/>
        </w:rPr>
        <w:t xml:space="preserve">.  </w:t>
      </w:r>
      <w:proofErr w:type="spellStart"/>
      <w:r>
        <w:rPr>
          <w:rFonts w:ascii="Arial" w:hAnsi="Arial" w:cs="Arial"/>
          <w:iCs/>
        </w:rPr>
        <w:t>Padraic</w:t>
      </w:r>
      <w:proofErr w:type="spellEnd"/>
      <w:r>
        <w:rPr>
          <w:rFonts w:ascii="Arial" w:hAnsi="Arial" w:cs="Arial"/>
          <w:iCs/>
        </w:rPr>
        <w:t xml:space="preserve"> </w:t>
      </w:r>
      <w:proofErr w:type="spellStart"/>
      <w:r>
        <w:rPr>
          <w:rFonts w:ascii="Arial" w:hAnsi="Arial" w:cs="Arial"/>
          <w:iCs/>
        </w:rPr>
        <w:t>Fingleton</w:t>
      </w:r>
      <w:proofErr w:type="spellEnd"/>
      <w:r>
        <w:rPr>
          <w:rFonts w:ascii="Arial" w:hAnsi="Arial" w:cs="Arial"/>
          <w:iCs/>
        </w:rPr>
        <w:t xml:space="preserve"> gave a presentation to members on the Goal 2 element of the 2021 Plan.  The Actions under both Goals were detailed to members.</w:t>
      </w:r>
    </w:p>
    <w:p w:rsidR="00404043" w:rsidRDefault="00404043" w:rsidP="00404043">
      <w:pPr>
        <w:pStyle w:val="NoSpacing"/>
        <w:ind w:left="360"/>
        <w:rPr>
          <w:rFonts w:ascii="Arial" w:hAnsi="Arial" w:cs="Arial"/>
          <w:iCs/>
        </w:rPr>
      </w:pPr>
    </w:p>
    <w:p w:rsidR="00404043" w:rsidRDefault="00404043" w:rsidP="00404043">
      <w:pPr>
        <w:pStyle w:val="NoSpacing"/>
        <w:ind w:left="360"/>
        <w:rPr>
          <w:rFonts w:ascii="Arial" w:hAnsi="Arial" w:cs="Arial"/>
          <w:iCs/>
        </w:rPr>
      </w:pPr>
    </w:p>
    <w:p w:rsidR="00404043" w:rsidRDefault="00404043" w:rsidP="00404043">
      <w:pPr>
        <w:pStyle w:val="NoSpacing"/>
        <w:ind w:left="360"/>
        <w:rPr>
          <w:rFonts w:ascii="Arial" w:hAnsi="Arial" w:cs="Arial"/>
          <w:iCs/>
        </w:rPr>
      </w:pPr>
    </w:p>
    <w:p w:rsidR="00404043" w:rsidRDefault="00404043" w:rsidP="00404043">
      <w:pPr>
        <w:pStyle w:val="NoSpacing"/>
        <w:numPr>
          <w:ilvl w:val="0"/>
          <w:numId w:val="1"/>
        </w:numPr>
        <w:rPr>
          <w:rFonts w:ascii="Arial" w:hAnsi="Arial" w:cs="Arial"/>
          <w:b/>
        </w:rPr>
      </w:pPr>
      <w:r w:rsidRPr="00404043">
        <w:rPr>
          <w:rFonts w:ascii="Arial" w:hAnsi="Arial" w:cs="Arial"/>
          <w:b/>
        </w:rPr>
        <w:lastRenderedPageBreak/>
        <w:t xml:space="preserve">SICAP Annual Plans 2021 -  Lot </w:t>
      </w:r>
      <w:r>
        <w:rPr>
          <w:rFonts w:ascii="Arial" w:hAnsi="Arial" w:cs="Arial"/>
          <w:b/>
        </w:rPr>
        <w:t>33-3</w:t>
      </w:r>
      <w:r w:rsidRPr="00404043">
        <w:rPr>
          <w:rFonts w:ascii="Arial" w:hAnsi="Arial" w:cs="Arial"/>
          <w:b/>
        </w:rPr>
        <w:t xml:space="preserve"> </w:t>
      </w:r>
    </w:p>
    <w:p w:rsidR="00404043" w:rsidRPr="00404043" w:rsidRDefault="00404043" w:rsidP="00404043">
      <w:pPr>
        <w:pStyle w:val="NoSpacing"/>
        <w:ind w:left="360"/>
        <w:rPr>
          <w:rFonts w:ascii="Arial" w:hAnsi="Arial" w:cs="Arial"/>
          <w:b/>
        </w:rPr>
      </w:pPr>
    </w:p>
    <w:p w:rsidR="00404043" w:rsidRDefault="00404043" w:rsidP="00404043">
      <w:pPr>
        <w:pStyle w:val="NoSpacing"/>
        <w:ind w:left="360"/>
        <w:rPr>
          <w:rFonts w:ascii="Arial" w:hAnsi="Arial" w:cs="Arial"/>
          <w:iCs/>
        </w:rPr>
      </w:pPr>
      <w:r>
        <w:rPr>
          <w:rFonts w:ascii="Arial" w:hAnsi="Arial" w:cs="Arial"/>
        </w:rPr>
        <w:t xml:space="preserve">Margaret Larkin, </w:t>
      </w:r>
      <w:r>
        <w:rPr>
          <w:rFonts w:ascii="Arial" w:hAnsi="Arial" w:cs="Arial"/>
          <w:iCs/>
        </w:rPr>
        <w:t xml:space="preserve">gave a presentation to members on the content of the Goal 1 element of the SICAP Lot 33-3 Annual Plan </w:t>
      </w:r>
      <w:proofErr w:type="gramStart"/>
      <w:r>
        <w:rPr>
          <w:rFonts w:ascii="Arial" w:hAnsi="Arial" w:cs="Arial"/>
          <w:iCs/>
        </w:rPr>
        <w:t>for  2021</w:t>
      </w:r>
      <w:proofErr w:type="gramEnd"/>
      <w:r>
        <w:rPr>
          <w:rFonts w:ascii="Arial" w:hAnsi="Arial" w:cs="Arial"/>
          <w:iCs/>
        </w:rPr>
        <w:t xml:space="preserve">.  </w:t>
      </w:r>
      <w:proofErr w:type="spellStart"/>
      <w:r>
        <w:rPr>
          <w:rFonts w:ascii="Arial" w:hAnsi="Arial" w:cs="Arial"/>
          <w:iCs/>
        </w:rPr>
        <w:t>Padraic</w:t>
      </w:r>
      <w:proofErr w:type="spellEnd"/>
      <w:r>
        <w:rPr>
          <w:rFonts w:ascii="Arial" w:hAnsi="Arial" w:cs="Arial"/>
          <w:iCs/>
        </w:rPr>
        <w:t xml:space="preserve"> </w:t>
      </w:r>
      <w:proofErr w:type="spellStart"/>
      <w:r>
        <w:rPr>
          <w:rFonts w:ascii="Arial" w:hAnsi="Arial" w:cs="Arial"/>
          <w:iCs/>
        </w:rPr>
        <w:t>Fingleton</w:t>
      </w:r>
      <w:proofErr w:type="spellEnd"/>
      <w:r>
        <w:rPr>
          <w:rFonts w:ascii="Arial" w:hAnsi="Arial" w:cs="Arial"/>
          <w:iCs/>
        </w:rPr>
        <w:t xml:space="preserve"> gave a presentation to members on the Goal 2 element of the Lot 33-3 Annual Plan 2021.  The Actions under both Goals were detailed to members.</w:t>
      </w:r>
    </w:p>
    <w:p w:rsidR="00404043" w:rsidRDefault="00404043" w:rsidP="00404043">
      <w:pPr>
        <w:pStyle w:val="NoSpacing"/>
        <w:ind w:left="360"/>
        <w:rPr>
          <w:rFonts w:ascii="Arial" w:hAnsi="Arial" w:cs="Arial"/>
          <w:iCs/>
        </w:rPr>
      </w:pPr>
    </w:p>
    <w:p w:rsidR="00404043" w:rsidRDefault="00404043" w:rsidP="00404043">
      <w:pPr>
        <w:pStyle w:val="NoSpacing"/>
        <w:ind w:left="360"/>
        <w:rPr>
          <w:rFonts w:ascii="Arial" w:hAnsi="Arial" w:cs="Arial"/>
          <w:iCs/>
        </w:rPr>
      </w:pPr>
      <w:proofErr w:type="spellStart"/>
      <w:r>
        <w:rPr>
          <w:rFonts w:ascii="Arial" w:hAnsi="Arial" w:cs="Arial"/>
          <w:iCs/>
        </w:rPr>
        <w:t>Clr</w:t>
      </w:r>
      <w:proofErr w:type="spellEnd"/>
      <w:r>
        <w:rPr>
          <w:rFonts w:ascii="Arial" w:hAnsi="Arial" w:cs="Arial"/>
          <w:iCs/>
        </w:rPr>
        <w:t xml:space="preserve"> </w:t>
      </w:r>
      <w:proofErr w:type="spellStart"/>
      <w:r>
        <w:rPr>
          <w:rFonts w:ascii="Arial" w:hAnsi="Arial" w:cs="Arial"/>
          <w:iCs/>
        </w:rPr>
        <w:t>Niamh</w:t>
      </w:r>
      <w:proofErr w:type="spellEnd"/>
      <w:r>
        <w:rPr>
          <w:rFonts w:ascii="Arial" w:hAnsi="Arial" w:cs="Arial"/>
          <w:iCs/>
        </w:rPr>
        <w:t xml:space="preserve"> Kennedy, on behalf of the members, thanked Margaret and </w:t>
      </w:r>
      <w:proofErr w:type="spellStart"/>
      <w:r>
        <w:rPr>
          <w:rFonts w:ascii="Arial" w:hAnsi="Arial" w:cs="Arial"/>
          <w:iCs/>
        </w:rPr>
        <w:t>Padraic</w:t>
      </w:r>
      <w:proofErr w:type="spellEnd"/>
      <w:r>
        <w:rPr>
          <w:rFonts w:ascii="Arial" w:hAnsi="Arial" w:cs="Arial"/>
          <w:iCs/>
        </w:rPr>
        <w:t xml:space="preserve"> for their informative presentations.</w:t>
      </w:r>
    </w:p>
    <w:p w:rsidR="00193843" w:rsidRDefault="00193843" w:rsidP="00404043">
      <w:pPr>
        <w:pStyle w:val="NoSpacing"/>
        <w:ind w:left="360"/>
        <w:rPr>
          <w:rFonts w:ascii="Arial" w:hAnsi="Arial" w:cs="Arial"/>
          <w:iCs/>
        </w:rPr>
      </w:pPr>
    </w:p>
    <w:p w:rsidR="00193843" w:rsidRDefault="00193843" w:rsidP="00404043">
      <w:pPr>
        <w:pStyle w:val="NoSpacing"/>
        <w:ind w:left="360"/>
        <w:rPr>
          <w:rFonts w:ascii="Arial" w:hAnsi="Arial" w:cs="Arial"/>
          <w:iCs/>
        </w:rPr>
      </w:pPr>
      <w:r>
        <w:rPr>
          <w:rFonts w:ascii="Arial" w:hAnsi="Arial" w:cs="Arial"/>
          <w:iCs/>
        </w:rPr>
        <w:t xml:space="preserve">Seamus Bonner queried whether the Islands could be included as a specific target group in future SICAP Annual Plans.  Paddy Doherty advised that geographical location was not a </w:t>
      </w:r>
      <w:proofErr w:type="gramStart"/>
      <w:r>
        <w:rPr>
          <w:rFonts w:ascii="Arial" w:hAnsi="Arial" w:cs="Arial"/>
          <w:iCs/>
        </w:rPr>
        <w:t>criteria</w:t>
      </w:r>
      <w:proofErr w:type="gramEnd"/>
      <w:r>
        <w:rPr>
          <w:rFonts w:ascii="Arial" w:hAnsi="Arial" w:cs="Arial"/>
          <w:iCs/>
        </w:rPr>
        <w:t xml:space="preserve"> for selection of a target group for the SICAP Programme.  Margaret Larkin, DLDC, advised that the selection of Target Groups took place at National level.  Shauna </w:t>
      </w:r>
      <w:proofErr w:type="spellStart"/>
      <w:r>
        <w:rPr>
          <w:rFonts w:ascii="Arial" w:hAnsi="Arial" w:cs="Arial"/>
          <w:iCs/>
        </w:rPr>
        <w:t>McCleanaghan</w:t>
      </w:r>
      <w:proofErr w:type="spellEnd"/>
      <w:r>
        <w:rPr>
          <w:rFonts w:ascii="Arial" w:hAnsi="Arial" w:cs="Arial"/>
          <w:iCs/>
        </w:rPr>
        <w:t xml:space="preserve"> confirmed that the disadvantaged communities target group and the programmes for it included the islands.</w:t>
      </w:r>
    </w:p>
    <w:p w:rsidR="00193843" w:rsidRDefault="00193843" w:rsidP="00404043">
      <w:pPr>
        <w:pStyle w:val="NoSpacing"/>
        <w:ind w:left="360"/>
        <w:rPr>
          <w:rFonts w:ascii="Arial" w:hAnsi="Arial" w:cs="Arial"/>
          <w:iCs/>
        </w:rPr>
      </w:pPr>
    </w:p>
    <w:p w:rsidR="00193843" w:rsidRDefault="00193843" w:rsidP="00404043">
      <w:pPr>
        <w:pStyle w:val="NoSpacing"/>
        <w:ind w:left="360"/>
        <w:rPr>
          <w:rFonts w:ascii="Arial" w:hAnsi="Arial" w:cs="Arial"/>
          <w:iCs/>
        </w:rPr>
      </w:pPr>
      <w:r>
        <w:rPr>
          <w:rFonts w:ascii="Arial" w:hAnsi="Arial" w:cs="Arial"/>
          <w:iCs/>
        </w:rPr>
        <w:t xml:space="preserve">On the proposal of Seamus Bonner, seconded by Michael </w:t>
      </w:r>
      <w:proofErr w:type="spellStart"/>
      <w:r>
        <w:rPr>
          <w:rFonts w:ascii="Arial" w:hAnsi="Arial" w:cs="Arial"/>
          <w:iCs/>
        </w:rPr>
        <w:t>MacGiolla</w:t>
      </w:r>
      <w:proofErr w:type="spellEnd"/>
      <w:r>
        <w:rPr>
          <w:rFonts w:ascii="Arial" w:hAnsi="Arial" w:cs="Arial"/>
          <w:iCs/>
        </w:rPr>
        <w:t xml:space="preserve"> </w:t>
      </w:r>
      <w:proofErr w:type="spellStart"/>
      <w:r>
        <w:rPr>
          <w:rFonts w:ascii="Arial" w:hAnsi="Arial" w:cs="Arial"/>
          <w:iCs/>
        </w:rPr>
        <w:t>Easbuig</w:t>
      </w:r>
      <w:proofErr w:type="spellEnd"/>
      <w:r>
        <w:rPr>
          <w:rFonts w:ascii="Arial" w:hAnsi="Arial" w:cs="Arial"/>
          <w:iCs/>
        </w:rPr>
        <w:t xml:space="preserve">, it was agreed to raise the request for an Islands target group nationally.    </w:t>
      </w:r>
    </w:p>
    <w:p w:rsidR="00404043" w:rsidRDefault="00404043" w:rsidP="00404043">
      <w:pPr>
        <w:pStyle w:val="NoSpacing"/>
        <w:ind w:left="360"/>
        <w:rPr>
          <w:rFonts w:ascii="Arial" w:hAnsi="Arial" w:cs="Arial"/>
          <w:iCs/>
        </w:rPr>
      </w:pPr>
    </w:p>
    <w:p w:rsidR="00404043" w:rsidRPr="006C3167" w:rsidRDefault="00404043" w:rsidP="00404043">
      <w:pPr>
        <w:pStyle w:val="NoSpacing"/>
        <w:numPr>
          <w:ilvl w:val="0"/>
          <w:numId w:val="1"/>
        </w:numPr>
        <w:rPr>
          <w:rFonts w:ascii="Arial" w:hAnsi="Arial" w:cs="Arial"/>
          <w:b/>
          <w:iCs/>
        </w:rPr>
      </w:pPr>
      <w:r w:rsidRPr="006C3167">
        <w:rPr>
          <w:rFonts w:ascii="Arial" w:hAnsi="Arial" w:cs="Arial"/>
          <w:b/>
          <w:iCs/>
        </w:rPr>
        <w:t>Approval in Principle of SICAP Annual Plans 202</w:t>
      </w:r>
      <w:r>
        <w:rPr>
          <w:rFonts w:ascii="Arial" w:hAnsi="Arial" w:cs="Arial"/>
          <w:b/>
          <w:iCs/>
        </w:rPr>
        <w:t>1</w:t>
      </w:r>
    </w:p>
    <w:p w:rsidR="00404043" w:rsidRDefault="00404043" w:rsidP="00404043">
      <w:pPr>
        <w:pStyle w:val="NoSpacing"/>
        <w:ind w:left="360"/>
        <w:rPr>
          <w:rFonts w:ascii="Arial" w:hAnsi="Arial" w:cs="Arial"/>
          <w:iCs/>
        </w:rPr>
      </w:pPr>
    </w:p>
    <w:p w:rsidR="00404043" w:rsidRPr="001619DF" w:rsidRDefault="00404043" w:rsidP="00404043">
      <w:pPr>
        <w:ind w:left="851" w:hanging="425"/>
        <w:rPr>
          <w:rFonts w:ascii="Arial" w:hAnsi="Arial" w:cs="Arial"/>
          <w:b/>
        </w:rPr>
      </w:pPr>
      <w:r w:rsidRPr="001619DF">
        <w:rPr>
          <w:rFonts w:ascii="Arial" w:hAnsi="Arial" w:cs="Arial"/>
          <w:b/>
        </w:rPr>
        <w:t>Lot 33-1 – Annual Plan 2021</w:t>
      </w:r>
    </w:p>
    <w:p w:rsidR="00404043" w:rsidRDefault="00404043" w:rsidP="00404043">
      <w:pPr>
        <w:pStyle w:val="ListParagraph"/>
        <w:ind w:left="851" w:hanging="425"/>
        <w:rPr>
          <w:rFonts w:ascii="Arial" w:hAnsi="Arial" w:cs="Arial"/>
        </w:rPr>
      </w:pPr>
    </w:p>
    <w:p w:rsidR="00404043" w:rsidRDefault="00404043" w:rsidP="00404043">
      <w:pPr>
        <w:pStyle w:val="NoSpacing"/>
        <w:ind w:left="426"/>
        <w:rPr>
          <w:rFonts w:ascii="Arial" w:hAnsi="Arial" w:cs="Arial"/>
          <w:iCs/>
        </w:rPr>
      </w:pPr>
      <w:r>
        <w:rPr>
          <w:rFonts w:ascii="Arial" w:hAnsi="Arial" w:cs="Arial"/>
          <w:iCs/>
        </w:rPr>
        <w:t>Members considered Lot 33-1 Annual Plan 2020, which had been circulated with the Agenda, and report from SICAP Sub Committee which was in advance of the meeting.</w:t>
      </w:r>
    </w:p>
    <w:p w:rsidR="00404043" w:rsidRDefault="00404043" w:rsidP="00404043">
      <w:pPr>
        <w:pStyle w:val="ListParagraph"/>
        <w:ind w:left="851" w:hanging="425"/>
        <w:rPr>
          <w:rFonts w:ascii="Arial" w:hAnsi="Arial" w:cs="Arial"/>
        </w:rPr>
      </w:pPr>
    </w:p>
    <w:p w:rsidR="00404043" w:rsidRDefault="00404043" w:rsidP="00193843">
      <w:pPr>
        <w:pStyle w:val="ListParagraph"/>
        <w:ind w:left="426"/>
        <w:rPr>
          <w:rFonts w:ascii="Arial" w:hAnsi="Arial" w:cs="Arial"/>
        </w:rPr>
      </w:pPr>
      <w:r>
        <w:rPr>
          <w:rFonts w:ascii="Arial" w:hAnsi="Arial" w:cs="Arial"/>
        </w:rPr>
        <w:t xml:space="preserve">Seamus Canning advised members that the Annual </w:t>
      </w:r>
      <w:r w:rsidR="00193843">
        <w:rPr>
          <w:rFonts w:ascii="Arial" w:hAnsi="Arial" w:cs="Arial"/>
        </w:rPr>
        <w:t xml:space="preserve">Plan 2021 for Lot 33-1 (Donegal </w:t>
      </w:r>
      <w:r>
        <w:rPr>
          <w:rFonts w:ascii="Arial" w:hAnsi="Arial" w:cs="Arial"/>
        </w:rPr>
        <w:t>Inishowen), was brought before the LCDC SICAP Sub Committee for consideration on 14</w:t>
      </w:r>
      <w:r w:rsidRPr="008830FB">
        <w:rPr>
          <w:rFonts w:ascii="Arial" w:hAnsi="Arial" w:cs="Arial"/>
          <w:vertAlign w:val="superscript"/>
        </w:rPr>
        <w:t>th</w:t>
      </w:r>
      <w:r>
        <w:rPr>
          <w:rFonts w:ascii="Arial" w:hAnsi="Arial" w:cs="Arial"/>
        </w:rPr>
        <w:t xml:space="preserve"> December 2020. </w:t>
      </w:r>
    </w:p>
    <w:p w:rsidR="00193843" w:rsidRDefault="00193843" w:rsidP="00193843">
      <w:pPr>
        <w:pStyle w:val="ListParagraph"/>
        <w:ind w:left="426"/>
        <w:rPr>
          <w:rFonts w:ascii="Arial" w:hAnsi="Arial" w:cs="Arial"/>
        </w:rPr>
      </w:pPr>
    </w:p>
    <w:p w:rsidR="00404043" w:rsidRDefault="00404043" w:rsidP="00193843">
      <w:pPr>
        <w:ind w:left="426"/>
        <w:rPr>
          <w:rFonts w:ascii="Arial" w:hAnsi="Arial" w:cs="Arial"/>
          <w:b/>
        </w:rPr>
      </w:pPr>
      <w:r>
        <w:rPr>
          <w:rFonts w:ascii="Arial" w:hAnsi="Arial" w:cs="Arial"/>
          <w:b/>
        </w:rPr>
        <w:t>Budget</w:t>
      </w:r>
    </w:p>
    <w:p w:rsidR="00404043" w:rsidRDefault="00193843" w:rsidP="00193843">
      <w:pPr>
        <w:ind w:left="426"/>
        <w:rPr>
          <w:rFonts w:ascii="Arial" w:hAnsi="Arial" w:cs="Arial"/>
        </w:rPr>
      </w:pPr>
      <w:r>
        <w:rPr>
          <w:rFonts w:ascii="Arial" w:hAnsi="Arial" w:cs="Arial"/>
        </w:rPr>
        <w:t>Seamus advised that t</w:t>
      </w:r>
      <w:r w:rsidR="00404043">
        <w:rPr>
          <w:rFonts w:ascii="Arial" w:hAnsi="Arial" w:cs="Arial"/>
        </w:rPr>
        <w:t xml:space="preserve">he annual budget for 2021 is €615,095.  </w:t>
      </w:r>
      <w:r>
        <w:rPr>
          <w:rFonts w:ascii="Arial" w:hAnsi="Arial" w:cs="Arial"/>
        </w:rPr>
        <w:t>He confirmed that t</w:t>
      </w:r>
      <w:r w:rsidR="00404043">
        <w:rPr>
          <w:rFonts w:ascii="Arial" w:hAnsi="Arial" w:cs="Arial"/>
        </w:rPr>
        <w:t xml:space="preserve">he Plan meets all the criteria set down in relation to budgetary checks.  IDP </w:t>
      </w:r>
      <w:proofErr w:type="gramStart"/>
      <w:r w:rsidR="00404043">
        <w:rPr>
          <w:rFonts w:ascii="Arial" w:hAnsi="Arial" w:cs="Arial"/>
        </w:rPr>
        <w:t>have</w:t>
      </w:r>
      <w:proofErr w:type="gramEnd"/>
      <w:r w:rsidR="00404043">
        <w:rPr>
          <w:rFonts w:ascii="Arial" w:hAnsi="Arial" w:cs="Arial"/>
        </w:rPr>
        <w:t xml:space="preserve"> indicated that they estimate </w:t>
      </w:r>
      <w:proofErr w:type="spellStart"/>
      <w:r w:rsidR="00404043">
        <w:rPr>
          <w:rFonts w:ascii="Arial" w:hAnsi="Arial" w:cs="Arial"/>
        </w:rPr>
        <w:t>underspend</w:t>
      </w:r>
      <w:proofErr w:type="spellEnd"/>
      <w:r w:rsidR="00404043">
        <w:rPr>
          <w:rFonts w:ascii="Arial" w:hAnsi="Arial" w:cs="Arial"/>
        </w:rPr>
        <w:t xml:space="preserve"> of less than 5.74% in 2020 and have detailed where this carryover will be spend in 2021 in the Annual Plan.</w:t>
      </w:r>
    </w:p>
    <w:p w:rsidR="00404043" w:rsidRDefault="00404043" w:rsidP="00193843">
      <w:pPr>
        <w:ind w:left="426"/>
        <w:rPr>
          <w:rFonts w:ascii="Arial" w:hAnsi="Arial" w:cs="Arial"/>
        </w:rPr>
      </w:pPr>
    </w:p>
    <w:p w:rsidR="00404043" w:rsidRDefault="00404043" w:rsidP="00193843">
      <w:pPr>
        <w:ind w:left="426"/>
        <w:rPr>
          <w:rFonts w:ascii="Arial" w:hAnsi="Arial" w:cs="Arial"/>
          <w:b/>
        </w:rPr>
      </w:pPr>
      <w:r>
        <w:rPr>
          <w:rFonts w:ascii="Arial" w:hAnsi="Arial" w:cs="Arial"/>
          <w:b/>
        </w:rPr>
        <w:t>Targets</w:t>
      </w:r>
    </w:p>
    <w:p w:rsidR="00404043" w:rsidRDefault="00193843" w:rsidP="00193843">
      <w:pPr>
        <w:ind w:left="426"/>
        <w:rPr>
          <w:rFonts w:ascii="Arial" w:hAnsi="Arial" w:cs="Arial"/>
        </w:rPr>
      </w:pPr>
      <w:r>
        <w:rPr>
          <w:rFonts w:ascii="Arial" w:hAnsi="Arial" w:cs="Arial"/>
        </w:rPr>
        <w:t>Members were informed that t</w:t>
      </w:r>
      <w:r w:rsidR="00404043">
        <w:rPr>
          <w:rFonts w:ascii="Arial" w:hAnsi="Arial" w:cs="Arial"/>
        </w:rPr>
        <w:t xml:space="preserve">he KPI Targets set by the LCDC are aligned with the targets set for Goal 1 (36) and Goal 2 (299).    The target </w:t>
      </w:r>
      <w:proofErr w:type="gramStart"/>
      <w:r w:rsidR="00404043">
        <w:rPr>
          <w:rFonts w:ascii="Arial" w:hAnsi="Arial" w:cs="Arial"/>
        </w:rPr>
        <w:t>of  37</w:t>
      </w:r>
      <w:proofErr w:type="gramEnd"/>
      <w:r w:rsidR="00404043">
        <w:rPr>
          <w:rFonts w:ascii="Arial" w:hAnsi="Arial" w:cs="Arial"/>
        </w:rPr>
        <w:t>% KPI2 in disadvantaged areas is in line with the agreed target for the Lot.</w:t>
      </w:r>
    </w:p>
    <w:p w:rsidR="00404043" w:rsidRDefault="00404043" w:rsidP="00404043">
      <w:pPr>
        <w:ind w:left="851" w:hanging="425"/>
        <w:rPr>
          <w:rFonts w:ascii="Arial" w:hAnsi="Arial" w:cs="Arial"/>
        </w:rPr>
      </w:pPr>
    </w:p>
    <w:p w:rsidR="00404043" w:rsidRDefault="00404043" w:rsidP="00404043">
      <w:pPr>
        <w:ind w:left="851" w:hanging="425"/>
        <w:rPr>
          <w:rFonts w:ascii="Arial" w:hAnsi="Arial" w:cs="Arial"/>
          <w:b/>
        </w:rPr>
      </w:pPr>
      <w:r>
        <w:rPr>
          <w:rFonts w:ascii="Arial" w:hAnsi="Arial" w:cs="Arial"/>
          <w:b/>
        </w:rPr>
        <w:t>Actions</w:t>
      </w:r>
    </w:p>
    <w:p w:rsidR="00193843" w:rsidRDefault="00193843" w:rsidP="00193843">
      <w:pPr>
        <w:ind w:firstLine="426"/>
        <w:rPr>
          <w:rFonts w:ascii="Arial" w:hAnsi="Arial" w:cs="Arial"/>
        </w:rPr>
      </w:pPr>
      <w:r>
        <w:rPr>
          <w:rFonts w:ascii="Arial" w:hAnsi="Arial" w:cs="Arial"/>
        </w:rPr>
        <w:t>Seamus advised members as follows:-</w:t>
      </w:r>
    </w:p>
    <w:p w:rsidR="00404043" w:rsidRDefault="00404043" w:rsidP="00404043">
      <w:pPr>
        <w:ind w:left="851" w:hanging="425"/>
        <w:rPr>
          <w:rFonts w:ascii="Arial" w:hAnsi="Arial" w:cs="Arial"/>
          <w:b/>
        </w:rPr>
      </w:pPr>
    </w:p>
    <w:p w:rsidR="00404043" w:rsidRPr="002220AD" w:rsidRDefault="00404043" w:rsidP="00404043">
      <w:pPr>
        <w:ind w:left="851" w:hanging="425"/>
        <w:rPr>
          <w:rFonts w:ascii="Arial" w:hAnsi="Arial" w:cs="Arial"/>
          <w:b/>
        </w:rPr>
      </w:pPr>
      <w:r>
        <w:rPr>
          <w:rFonts w:ascii="Arial" w:hAnsi="Arial" w:cs="Arial"/>
          <w:b/>
        </w:rPr>
        <w:t>Goal 1</w:t>
      </w:r>
    </w:p>
    <w:p w:rsidR="00404043" w:rsidRPr="001E7D22" w:rsidRDefault="00404043" w:rsidP="00404043">
      <w:pPr>
        <w:pStyle w:val="ListParagraph"/>
        <w:numPr>
          <w:ilvl w:val="0"/>
          <w:numId w:val="16"/>
        </w:numPr>
        <w:spacing w:after="160" w:line="259" w:lineRule="auto"/>
        <w:ind w:left="851" w:hanging="425"/>
        <w:rPr>
          <w:rFonts w:ascii="Arial" w:hAnsi="Arial" w:cs="Arial"/>
        </w:rPr>
      </w:pPr>
      <w:r w:rsidRPr="001E7D22">
        <w:rPr>
          <w:rFonts w:ascii="Arial" w:hAnsi="Arial" w:cs="Arial"/>
        </w:rPr>
        <w:t xml:space="preserve">There are </w:t>
      </w:r>
      <w:r>
        <w:rPr>
          <w:rFonts w:ascii="Arial" w:hAnsi="Arial" w:cs="Arial"/>
        </w:rPr>
        <w:t>5</w:t>
      </w:r>
      <w:r w:rsidRPr="001E7D22">
        <w:rPr>
          <w:rFonts w:ascii="Arial" w:hAnsi="Arial" w:cs="Arial"/>
        </w:rPr>
        <w:t xml:space="preserve"> actions under Goal 1</w:t>
      </w:r>
      <w:r>
        <w:rPr>
          <w:rFonts w:ascii="Arial" w:hAnsi="Arial" w:cs="Arial"/>
        </w:rPr>
        <w:t>, with one new Action for 2021 (Action 2)</w:t>
      </w:r>
      <w:r w:rsidRPr="001E7D22">
        <w:rPr>
          <w:rFonts w:ascii="Arial" w:hAnsi="Arial" w:cs="Arial"/>
        </w:rPr>
        <w:t xml:space="preserve"> and the rationale and descriptions provided for the a</w:t>
      </w:r>
      <w:r>
        <w:rPr>
          <w:rFonts w:ascii="Arial" w:hAnsi="Arial" w:cs="Arial"/>
        </w:rPr>
        <w:t xml:space="preserve">ctions indicate that they are </w:t>
      </w:r>
      <w:r w:rsidRPr="001E7D22">
        <w:rPr>
          <w:rFonts w:ascii="Arial" w:hAnsi="Arial" w:cs="Arial"/>
        </w:rPr>
        <w:t xml:space="preserve">SICAP appropriate, well structured and realistic. </w:t>
      </w:r>
    </w:p>
    <w:p w:rsidR="00404043" w:rsidRDefault="00404043" w:rsidP="00404043">
      <w:pPr>
        <w:pStyle w:val="ListParagraph"/>
        <w:numPr>
          <w:ilvl w:val="0"/>
          <w:numId w:val="16"/>
        </w:numPr>
        <w:spacing w:after="160" w:line="259" w:lineRule="auto"/>
        <w:ind w:left="851" w:hanging="425"/>
        <w:rPr>
          <w:rFonts w:ascii="Arial" w:hAnsi="Arial" w:cs="Arial"/>
        </w:rPr>
      </w:pPr>
      <w:r w:rsidRPr="001E7D22">
        <w:rPr>
          <w:rFonts w:ascii="Arial" w:hAnsi="Arial" w:cs="Arial"/>
        </w:rPr>
        <w:lastRenderedPageBreak/>
        <w:t xml:space="preserve">The proposed actions </w:t>
      </w:r>
      <w:r>
        <w:rPr>
          <w:rFonts w:ascii="Arial" w:hAnsi="Arial" w:cs="Arial"/>
        </w:rPr>
        <w:t xml:space="preserve">are targeting the community and voluntary sector in Inishowen and are seeking to empower the groups and sustain the community.  They </w:t>
      </w:r>
      <w:r w:rsidRPr="001E7D22">
        <w:rPr>
          <w:rFonts w:ascii="Arial" w:hAnsi="Arial" w:cs="Arial"/>
        </w:rPr>
        <w:t xml:space="preserve">sufficiently target groups in the Lot and prioritise the work of SICAP.  </w:t>
      </w:r>
    </w:p>
    <w:p w:rsidR="00404043" w:rsidRPr="0005326C" w:rsidRDefault="00404043" w:rsidP="00404043">
      <w:pPr>
        <w:pStyle w:val="ListParagraph"/>
        <w:numPr>
          <w:ilvl w:val="0"/>
          <w:numId w:val="16"/>
        </w:numPr>
        <w:spacing w:after="160" w:line="259" w:lineRule="auto"/>
        <w:ind w:left="851" w:hanging="425"/>
        <w:rPr>
          <w:rFonts w:ascii="Arial" w:hAnsi="Arial" w:cs="Arial"/>
        </w:rPr>
      </w:pPr>
      <w:r w:rsidRPr="0005326C">
        <w:rPr>
          <w:rFonts w:ascii="Arial" w:hAnsi="Arial" w:cs="Arial"/>
        </w:rPr>
        <w:t xml:space="preserve">The target groups identified offer a wide geographic and </w:t>
      </w:r>
      <w:proofErr w:type="spellStart"/>
      <w:r w:rsidRPr="0005326C">
        <w:rPr>
          <w:rFonts w:ascii="Arial" w:hAnsi="Arial" w:cs="Arial"/>
        </w:rPr>
        <w:t>sectoral</w:t>
      </w:r>
      <w:proofErr w:type="spellEnd"/>
      <w:r w:rsidRPr="0005326C">
        <w:rPr>
          <w:rFonts w:ascii="Arial" w:hAnsi="Arial" w:cs="Arial"/>
        </w:rPr>
        <w:t xml:space="preserve"> spread throughout Inishowen </w:t>
      </w:r>
      <w:r>
        <w:rPr>
          <w:rFonts w:ascii="Arial" w:hAnsi="Arial" w:cs="Arial"/>
        </w:rPr>
        <w:t xml:space="preserve">with Actions listing target as </w:t>
      </w:r>
      <w:r w:rsidRPr="0005326C">
        <w:rPr>
          <w:rFonts w:ascii="Arial" w:hAnsi="Arial" w:cs="Arial"/>
        </w:rPr>
        <w:t xml:space="preserve">People Living in Disadvantaged Communities </w:t>
      </w:r>
      <w:r>
        <w:rPr>
          <w:rFonts w:ascii="Arial" w:hAnsi="Arial" w:cs="Arial"/>
        </w:rPr>
        <w:t xml:space="preserve">targeted thought the peninsula and selected based on the </w:t>
      </w:r>
      <w:proofErr w:type="spellStart"/>
      <w:r>
        <w:rPr>
          <w:rFonts w:ascii="Arial" w:hAnsi="Arial" w:cs="Arial"/>
        </w:rPr>
        <w:t>Pobal</w:t>
      </w:r>
      <w:proofErr w:type="spellEnd"/>
      <w:r>
        <w:rPr>
          <w:rFonts w:ascii="Arial" w:hAnsi="Arial" w:cs="Arial"/>
        </w:rPr>
        <w:t xml:space="preserve"> Deprivation Index.</w:t>
      </w:r>
      <w:r w:rsidRPr="0005326C">
        <w:rPr>
          <w:rFonts w:ascii="Arial" w:hAnsi="Arial" w:cs="Arial"/>
        </w:rPr>
        <w:t xml:space="preserve"> </w:t>
      </w:r>
    </w:p>
    <w:p w:rsidR="00404043" w:rsidRPr="001E7D22" w:rsidRDefault="00404043" w:rsidP="00404043">
      <w:pPr>
        <w:pStyle w:val="ListParagraph"/>
        <w:numPr>
          <w:ilvl w:val="0"/>
          <w:numId w:val="16"/>
        </w:numPr>
        <w:spacing w:after="160" w:line="259" w:lineRule="auto"/>
        <w:ind w:left="851" w:hanging="425"/>
        <w:rPr>
          <w:rFonts w:ascii="Arial" w:hAnsi="Arial" w:cs="Arial"/>
        </w:rPr>
      </w:pPr>
      <w:r>
        <w:rPr>
          <w:rFonts w:ascii="Arial" w:hAnsi="Arial" w:cs="Arial"/>
        </w:rPr>
        <w:t xml:space="preserve">IDP have indicated that a portion of the </w:t>
      </w:r>
      <w:proofErr w:type="spellStart"/>
      <w:r>
        <w:rPr>
          <w:rFonts w:ascii="Arial" w:hAnsi="Arial" w:cs="Arial"/>
        </w:rPr>
        <w:t>underspend</w:t>
      </w:r>
      <w:proofErr w:type="spellEnd"/>
      <w:r>
        <w:rPr>
          <w:rFonts w:ascii="Arial" w:hAnsi="Arial" w:cs="Arial"/>
        </w:rPr>
        <w:t xml:space="preserve"> will be spent in Actions 2, 3, 4 and 5</w:t>
      </w:r>
    </w:p>
    <w:p w:rsidR="00404043" w:rsidRPr="001E7D22" w:rsidRDefault="00404043" w:rsidP="00404043">
      <w:pPr>
        <w:pStyle w:val="ListParagraph"/>
        <w:numPr>
          <w:ilvl w:val="0"/>
          <w:numId w:val="16"/>
        </w:numPr>
        <w:spacing w:after="160" w:line="259" w:lineRule="auto"/>
        <w:ind w:left="851" w:hanging="425"/>
        <w:rPr>
          <w:rFonts w:ascii="Arial" w:hAnsi="Arial" w:cs="Arial"/>
        </w:rPr>
      </w:pPr>
      <w:r>
        <w:rPr>
          <w:rFonts w:ascii="Arial" w:hAnsi="Arial" w:cs="Arial"/>
        </w:rPr>
        <w:t xml:space="preserve">The Emerging Needs Target Group (Rural Isolation – transport &amp; connectivity) is the primary target for 3 Goal 1 actions in the plan (Actions 3, 4 and 5) and these actions will assist to connect and strengthen communities and </w:t>
      </w:r>
      <w:proofErr w:type="gramStart"/>
      <w:r>
        <w:rPr>
          <w:rFonts w:ascii="Arial" w:hAnsi="Arial" w:cs="Arial"/>
        </w:rPr>
        <w:t>meet  the</w:t>
      </w:r>
      <w:proofErr w:type="gramEnd"/>
      <w:r>
        <w:rPr>
          <w:rFonts w:ascii="Arial" w:hAnsi="Arial" w:cs="Arial"/>
        </w:rPr>
        <w:t xml:space="preserve"> emerging target need.</w:t>
      </w:r>
    </w:p>
    <w:p w:rsidR="00404043" w:rsidRDefault="00404043" w:rsidP="00404043">
      <w:pPr>
        <w:pStyle w:val="ListParagraph"/>
        <w:numPr>
          <w:ilvl w:val="0"/>
          <w:numId w:val="16"/>
        </w:numPr>
        <w:spacing w:after="160" w:line="259" w:lineRule="auto"/>
        <w:ind w:left="851" w:hanging="425"/>
        <w:rPr>
          <w:rFonts w:ascii="Arial" w:hAnsi="Arial" w:cs="Arial"/>
        </w:rPr>
      </w:pPr>
      <w:r>
        <w:rPr>
          <w:rFonts w:ascii="Arial" w:hAnsi="Arial" w:cs="Arial"/>
        </w:rPr>
        <w:t>The KPI Targets assigned for the 5 actions will meet the total Target and the proposed activity will support the achievement of the desired thematic outcomes</w:t>
      </w:r>
    </w:p>
    <w:p w:rsidR="00404043" w:rsidRDefault="00404043" w:rsidP="00404043">
      <w:pPr>
        <w:pStyle w:val="ListParagraph"/>
        <w:numPr>
          <w:ilvl w:val="0"/>
          <w:numId w:val="16"/>
        </w:numPr>
        <w:spacing w:after="160" w:line="259" w:lineRule="auto"/>
        <w:ind w:left="851" w:hanging="425"/>
        <w:rPr>
          <w:rFonts w:ascii="Arial" w:hAnsi="Arial" w:cs="Arial"/>
        </w:rPr>
      </w:pPr>
      <w:r w:rsidRPr="001E7D22">
        <w:rPr>
          <w:rFonts w:ascii="Arial" w:hAnsi="Arial" w:cs="Arial"/>
        </w:rPr>
        <w:t>IDP will deliver all the actions in the Plan in collaboration with the partners listed in their Annual Plan.</w:t>
      </w:r>
    </w:p>
    <w:p w:rsidR="00404043" w:rsidRPr="001E7D22" w:rsidRDefault="00404043" w:rsidP="00404043">
      <w:pPr>
        <w:pStyle w:val="ListParagraph"/>
        <w:numPr>
          <w:ilvl w:val="0"/>
          <w:numId w:val="16"/>
        </w:numPr>
        <w:spacing w:after="160" w:line="259" w:lineRule="auto"/>
        <w:ind w:left="851" w:hanging="425"/>
        <w:rPr>
          <w:rFonts w:ascii="Arial" w:hAnsi="Arial" w:cs="Arial"/>
        </w:rPr>
      </w:pPr>
      <w:r>
        <w:rPr>
          <w:rFonts w:ascii="Arial" w:hAnsi="Arial" w:cs="Arial"/>
        </w:rPr>
        <w:t>Each action has at least one staff member assigned to it.</w:t>
      </w:r>
    </w:p>
    <w:p w:rsidR="00404043" w:rsidRDefault="00404043" w:rsidP="00404043">
      <w:pPr>
        <w:pStyle w:val="ListParagraph"/>
        <w:numPr>
          <w:ilvl w:val="0"/>
          <w:numId w:val="16"/>
        </w:numPr>
        <w:spacing w:after="160" w:line="259" w:lineRule="auto"/>
        <w:ind w:left="851" w:hanging="425"/>
        <w:rPr>
          <w:rFonts w:ascii="Arial" w:hAnsi="Arial" w:cs="Arial"/>
        </w:rPr>
      </w:pPr>
      <w:r w:rsidRPr="001E7D22">
        <w:rPr>
          <w:rFonts w:ascii="Arial" w:hAnsi="Arial" w:cs="Arial"/>
        </w:rPr>
        <w:t>All actions have been linked to the relevant LECP objecti</w:t>
      </w:r>
      <w:r>
        <w:rPr>
          <w:rFonts w:ascii="Arial" w:hAnsi="Arial" w:cs="Arial"/>
        </w:rPr>
        <w:t>ves</w:t>
      </w:r>
      <w:r w:rsidRPr="001E7D22">
        <w:rPr>
          <w:rFonts w:ascii="Arial" w:hAnsi="Arial" w:cs="Arial"/>
        </w:rPr>
        <w:t xml:space="preserve"> and action cost details </w:t>
      </w:r>
      <w:r>
        <w:rPr>
          <w:rFonts w:ascii="Arial" w:hAnsi="Arial" w:cs="Arial"/>
        </w:rPr>
        <w:t>have been uploaded against all 4</w:t>
      </w:r>
      <w:r w:rsidRPr="001E7D22">
        <w:rPr>
          <w:rFonts w:ascii="Arial" w:hAnsi="Arial" w:cs="Arial"/>
        </w:rPr>
        <w:t xml:space="preserve"> actions.</w:t>
      </w:r>
      <w:r>
        <w:rPr>
          <w:rFonts w:ascii="Arial" w:hAnsi="Arial" w:cs="Arial"/>
        </w:rPr>
        <w:t xml:space="preserve">  The plan is assisting in implementing the LECP</w:t>
      </w:r>
    </w:p>
    <w:p w:rsidR="00404043" w:rsidRDefault="00404043" w:rsidP="00404043">
      <w:pPr>
        <w:pStyle w:val="ListParagraph"/>
        <w:numPr>
          <w:ilvl w:val="0"/>
          <w:numId w:val="16"/>
        </w:numPr>
        <w:spacing w:after="160" w:line="259" w:lineRule="auto"/>
        <w:ind w:left="851" w:hanging="425"/>
        <w:rPr>
          <w:rFonts w:ascii="Arial" w:hAnsi="Arial" w:cs="Arial"/>
        </w:rPr>
      </w:pPr>
      <w:r>
        <w:rPr>
          <w:rFonts w:ascii="Arial" w:hAnsi="Arial" w:cs="Arial"/>
        </w:rPr>
        <w:t>All proposed actions are to be implemented in conjunction with community groups in a way that is consistent with the horizontal themes of community development, equality and collaboration.</w:t>
      </w:r>
    </w:p>
    <w:p w:rsidR="00404043" w:rsidRPr="001E7D22" w:rsidRDefault="00404043" w:rsidP="00404043">
      <w:pPr>
        <w:ind w:left="851" w:hanging="425"/>
        <w:rPr>
          <w:rFonts w:ascii="Arial" w:hAnsi="Arial" w:cs="Arial"/>
          <w:b/>
        </w:rPr>
      </w:pPr>
      <w:r w:rsidRPr="001E7D22">
        <w:rPr>
          <w:rFonts w:ascii="Arial" w:hAnsi="Arial" w:cs="Arial"/>
          <w:b/>
        </w:rPr>
        <w:t>Goal 2</w:t>
      </w:r>
    </w:p>
    <w:p w:rsidR="00404043" w:rsidRPr="001E7D22" w:rsidRDefault="00404043" w:rsidP="00404043">
      <w:pPr>
        <w:pStyle w:val="ListParagraph"/>
        <w:numPr>
          <w:ilvl w:val="0"/>
          <w:numId w:val="17"/>
        </w:numPr>
        <w:spacing w:after="160" w:line="259" w:lineRule="auto"/>
        <w:ind w:left="851" w:hanging="425"/>
        <w:rPr>
          <w:rFonts w:ascii="Arial" w:hAnsi="Arial" w:cs="Arial"/>
        </w:rPr>
      </w:pPr>
      <w:r>
        <w:rPr>
          <w:rFonts w:ascii="Arial" w:hAnsi="Arial" w:cs="Arial"/>
        </w:rPr>
        <w:t>There are 7</w:t>
      </w:r>
      <w:r w:rsidRPr="001E7D22">
        <w:rPr>
          <w:rFonts w:ascii="Arial" w:hAnsi="Arial" w:cs="Arial"/>
        </w:rPr>
        <w:t xml:space="preserve"> actions under Goal 2 and the rationale and descriptions provided for the actions indicate that they are SICAP appropriate, well structured and realistic.</w:t>
      </w:r>
    </w:p>
    <w:p w:rsidR="00404043" w:rsidRPr="007071A2" w:rsidRDefault="00404043" w:rsidP="00404043">
      <w:pPr>
        <w:pStyle w:val="ListParagraph"/>
        <w:numPr>
          <w:ilvl w:val="0"/>
          <w:numId w:val="17"/>
        </w:numPr>
        <w:spacing w:after="160" w:line="259" w:lineRule="auto"/>
        <w:ind w:left="851" w:hanging="425"/>
        <w:rPr>
          <w:rFonts w:ascii="Arial" w:hAnsi="Arial" w:cs="Arial"/>
        </w:rPr>
      </w:pPr>
      <w:r w:rsidRPr="001E7D22">
        <w:rPr>
          <w:rFonts w:ascii="Arial" w:hAnsi="Arial" w:cs="Arial"/>
        </w:rPr>
        <w:t>The actions included in the 20</w:t>
      </w:r>
      <w:r>
        <w:rPr>
          <w:rFonts w:ascii="Arial" w:hAnsi="Arial" w:cs="Arial"/>
        </w:rPr>
        <w:t>21</w:t>
      </w:r>
      <w:r w:rsidRPr="007071A2">
        <w:rPr>
          <w:rFonts w:ascii="Arial" w:hAnsi="Arial" w:cs="Arial"/>
        </w:rPr>
        <w:t xml:space="preserve"> plan are a continuation or expansion of last year’s Actions.</w:t>
      </w:r>
    </w:p>
    <w:p w:rsidR="00404043" w:rsidRDefault="00404043" w:rsidP="00404043">
      <w:pPr>
        <w:pStyle w:val="ListParagraph"/>
        <w:numPr>
          <w:ilvl w:val="0"/>
          <w:numId w:val="17"/>
        </w:numPr>
        <w:spacing w:after="160" w:line="259" w:lineRule="auto"/>
        <w:ind w:left="851" w:hanging="425"/>
        <w:rPr>
          <w:rFonts w:ascii="Arial" w:hAnsi="Arial" w:cs="Arial"/>
        </w:rPr>
      </w:pPr>
      <w:r w:rsidRPr="001E7D22">
        <w:rPr>
          <w:rFonts w:ascii="Arial" w:hAnsi="Arial" w:cs="Arial"/>
        </w:rPr>
        <w:t xml:space="preserve">The Goal 2 </w:t>
      </w:r>
      <w:r>
        <w:rPr>
          <w:rFonts w:ascii="Arial" w:hAnsi="Arial" w:cs="Arial"/>
        </w:rPr>
        <w:t xml:space="preserve">are aimed at individuals and the </w:t>
      </w:r>
      <w:r w:rsidRPr="001E7D22">
        <w:rPr>
          <w:rFonts w:ascii="Arial" w:hAnsi="Arial" w:cs="Arial"/>
        </w:rPr>
        <w:t>actions to be delivered across the Inishowen Peninsula</w:t>
      </w:r>
      <w:r>
        <w:rPr>
          <w:rFonts w:ascii="Arial" w:hAnsi="Arial" w:cs="Arial"/>
        </w:rPr>
        <w:t xml:space="preserve"> are eligible and appropriate and </w:t>
      </w:r>
      <w:r w:rsidRPr="001E7D22">
        <w:rPr>
          <w:rFonts w:ascii="Arial" w:hAnsi="Arial" w:cs="Arial"/>
        </w:rPr>
        <w:t xml:space="preserve">are targeting </w:t>
      </w:r>
      <w:r>
        <w:rPr>
          <w:rFonts w:ascii="Arial" w:hAnsi="Arial" w:cs="Arial"/>
        </w:rPr>
        <w:t xml:space="preserve">issues such as employment, wellbeing and progression. </w:t>
      </w:r>
    </w:p>
    <w:p w:rsidR="00404043" w:rsidRDefault="00404043" w:rsidP="00404043">
      <w:pPr>
        <w:pStyle w:val="ListParagraph"/>
        <w:numPr>
          <w:ilvl w:val="0"/>
          <w:numId w:val="17"/>
        </w:numPr>
        <w:spacing w:after="160" w:line="259" w:lineRule="auto"/>
        <w:ind w:left="851" w:hanging="425"/>
        <w:rPr>
          <w:rFonts w:ascii="Arial" w:hAnsi="Arial" w:cs="Arial"/>
        </w:rPr>
      </w:pPr>
      <w:r w:rsidRPr="0005326C">
        <w:rPr>
          <w:rFonts w:ascii="Arial" w:hAnsi="Arial" w:cs="Arial"/>
        </w:rPr>
        <w:t xml:space="preserve">Actions listing target as  People Living in Disadvantaged Communities </w:t>
      </w:r>
      <w:r>
        <w:rPr>
          <w:rFonts w:ascii="Arial" w:hAnsi="Arial" w:cs="Arial"/>
        </w:rPr>
        <w:t xml:space="preserve">targeted thought the peninsula and selected based on the </w:t>
      </w:r>
      <w:proofErr w:type="spellStart"/>
      <w:r>
        <w:rPr>
          <w:rFonts w:ascii="Arial" w:hAnsi="Arial" w:cs="Arial"/>
        </w:rPr>
        <w:t>Pobal</w:t>
      </w:r>
      <w:proofErr w:type="spellEnd"/>
      <w:r>
        <w:rPr>
          <w:rFonts w:ascii="Arial" w:hAnsi="Arial" w:cs="Arial"/>
        </w:rPr>
        <w:t xml:space="preserve"> Deprivation Index</w:t>
      </w:r>
    </w:p>
    <w:p w:rsidR="00404043" w:rsidRDefault="00404043" w:rsidP="00404043">
      <w:pPr>
        <w:pStyle w:val="ListParagraph"/>
        <w:numPr>
          <w:ilvl w:val="0"/>
          <w:numId w:val="17"/>
        </w:numPr>
        <w:spacing w:after="160" w:line="259" w:lineRule="auto"/>
        <w:ind w:left="851" w:hanging="425"/>
        <w:rPr>
          <w:rFonts w:ascii="Arial" w:hAnsi="Arial" w:cs="Arial"/>
        </w:rPr>
      </w:pPr>
      <w:r>
        <w:rPr>
          <w:rFonts w:ascii="Arial" w:hAnsi="Arial" w:cs="Arial"/>
        </w:rPr>
        <w:t>The Emerging Needs Target group – Rural Isolation – Transport &amp; Connectivity, whilst not directly included as a core action is included as an underlying theme in all actions.</w:t>
      </w:r>
    </w:p>
    <w:p w:rsidR="00404043" w:rsidRDefault="00404043" w:rsidP="00404043">
      <w:pPr>
        <w:pStyle w:val="ListParagraph"/>
        <w:numPr>
          <w:ilvl w:val="0"/>
          <w:numId w:val="17"/>
        </w:numPr>
        <w:spacing w:after="160" w:line="259" w:lineRule="auto"/>
        <w:ind w:left="851" w:hanging="425"/>
        <w:rPr>
          <w:rFonts w:ascii="Arial" w:hAnsi="Arial" w:cs="Arial"/>
        </w:rPr>
      </w:pPr>
      <w:r>
        <w:rPr>
          <w:rFonts w:ascii="Arial" w:hAnsi="Arial" w:cs="Arial"/>
        </w:rPr>
        <w:t>The KPI Targets assigned for the 7 actions will meet the total Target and the proposed activity will support the achievement of the desired thematic outcomes.</w:t>
      </w:r>
    </w:p>
    <w:p w:rsidR="00404043" w:rsidRPr="001E7D22" w:rsidRDefault="00404043" w:rsidP="00404043">
      <w:pPr>
        <w:pStyle w:val="ListParagraph"/>
        <w:numPr>
          <w:ilvl w:val="0"/>
          <w:numId w:val="17"/>
        </w:numPr>
        <w:spacing w:after="160" w:line="259" w:lineRule="auto"/>
        <w:ind w:left="851" w:hanging="425"/>
        <w:rPr>
          <w:rFonts w:ascii="Arial" w:hAnsi="Arial" w:cs="Arial"/>
        </w:rPr>
      </w:pPr>
      <w:r w:rsidRPr="001E7D22">
        <w:rPr>
          <w:rFonts w:ascii="Arial" w:hAnsi="Arial" w:cs="Arial"/>
        </w:rPr>
        <w:t xml:space="preserve">IDP will deliver all the actions in the Plan in collaboration with </w:t>
      </w:r>
      <w:r>
        <w:rPr>
          <w:rFonts w:ascii="Arial" w:hAnsi="Arial" w:cs="Arial"/>
        </w:rPr>
        <w:t xml:space="preserve">a wide range of appropriate and relevant </w:t>
      </w:r>
      <w:r w:rsidRPr="001E7D22">
        <w:rPr>
          <w:rFonts w:ascii="Arial" w:hAnsi="Arial" w:cs="Arial"/>
        </w:rPr>
        <w:t xml:space="preserve">the partners </w:t>
      </w:r>
      <w:r>
        <w:rPr>
          <w:rFonts w:ascii="Arial" w:hAnsi="Arial" w:cs="Arial"/>
        </w:rPr>
        <w:t xml:space="preserve">who are identified in </w:t>
      </w:r>
      <w:r w:rsidRPr="001E7D22">
        <w:rPr>
          <w:rFonts w:ascii="Arial" w:hAnsi="Arial" w:cs="Arial"/>
        </w:rPr>
        <w:t>their Annual Plan.</w:t>
      </w:r>
    </w:p>
    <w:p w:rsidR="00404043" w:rsidRPr="001E7D22" w:rsidRDefault="00404043" w:rsidP="00404043">
      <w:pPr>
        <w:pStyle w:val="ListParagraph"/>
        <w:numPr>
          <w:ilvl w:val="0"/>
          <w:numId w:val="17"/>
        </w:numPr>
        <w:spacing w:after="160" w:line="259" w:lineRule="auto"/>
        <w:ind w:left="851" w:hanging="425"/>
        <w:rPr>
          <w:rFonts w:ascii="Arial" w:hAnsi="Arial" w:cs="Arial"/>
        </w:rPr>
      </w:pPr>
      <w:r>
        <w:rPr>
          <w:rFonts w:ascii="Arial" w:hAnsi="Arial" w:cs="Arial"/>
        </w:rPr>
        <w:t>Each action has at least one staff member assigned to it.</w:t>
      </w:r>
    </w:p>
    <w:p w:rsidR="00404043" w:rsidRDefault="00404043" w:rsidP="00404043">
      <w:pPr>
        <w:pStyle w:val="ListParagraph"/>
        <w:numPr>
          <w:ilvl w:val="0"/>
          <w:numId w:val="17"/>
        </w:numPr>
        <w:spacing w:after="160" w:line="259" w:lineRule="auto"/>
        <w:ind w:left="851" w:hanging="425"/>
        <w:rPr>
          <w:rFonts w:ascii="Arial" w:hAnsi="Arial" w:cs="Arial"/>
        </w:rPr>
      </w:pPr>
      <w:r w:rsidRPr="001E7D22">
        <w:rPr>
          <w:rFonts w:ascii="Arial" w:hAnsi="Arial" w:cs="Arial"/>
        </w:rPr>
        <w:t>All actions have been linked to the relevant LECP objecti</w:t>
      </w:r>
      <w:r>
        <w:rPr>
          <w:rFonts w:ascii="Arial" w:hAnsi="Arial" w:cs="Arial"/>
        </w:rPr>
        <w:t>ves</w:t>
      </w:r>
      <w:r w:rsidRPr="001E7D22">
        <w:rPr>
          <w:rFonts w:ascii="Arial" w:hAnsi="Arial" w:cs="Arial"/>
        </w:rPr>
        <w:t xml:space="preserve"> and action cost details </w:t>
      </w:r>
      <w:r>
        <w:rPr>
          <w:rFonts w:ascii="Arial" w:hAnsi="Arial" w:cs="Arial"/>
        </w:rPr>
        <w:t>have been uploaded against all 7 actions and the plan will assist in the implementation of the LECP</w:t>
      </w:r>
    </w:p>
    <w:p w:rsidR="00404043" w:rsidRDefault="00404043" w:rsidP="00404043">
      <w:pPr>
        <w:pStyle w:val="ListParagraph"/>
        <w:numPr>
          <w:ilvl w:val="0"/>
          <w:numId w:val="17"/>
        </w:numPr>
        <w:spacing w:after="160" w:line="259" w:lineRule="auto"/>
        <w:ind w:left="851" w:hanging="425"/>
        <w:rPr>
          <w:rFonts w:ascii="Arial" w:hAnsi="Arial" w:cs="Arial"/>
        </w:rPr>
      </w:pPr>
      <w:r>
        <w:rPr>
          <w:rFonts w:ascii="Arial" w:hAnsi="Arial" w:cs="Arial"/>
        </w:rPr>
        <w:t xml:space="preserve">All proposed actions take account of the horizontal themes of community development, equality and collaboration.  Whilst Goal 2 is aimed at individuals it should be noted that equality and networking are important elements of the actions.  </w:t>
      </w:r>
    </w:p>
    <w:p w:rsidR="00404043" w:rsidRDefault="00193843" w:rsidP="00193843">
      <w:pPr>
        <w:spacing w:after="160" w:line="259" w:lineRule="auto"/>
        <w:ind w:left="426"/>
        <w:rPr>
          <w:rFonts w:ascii="Arial" w:hAnsi="Arial" w:cs="Arial"/>
        </w:rPr>
      </w:pPr>
      <w:r>
        <w:rPr>
          <w:rFonts w:ascii="Arial" w:hAnsi="Arial" w:cs="Arial"/>
        </w:rPr>
        <w:lastRenderedPageBreak/>
        <w:t>Seamus confirmed to members that t</w:t>
      </w:r>
      <w:r w:rsidR="00404043">
        <w:rPr>
          <w:rFonts w:ascii="Arial" w:hAnsi="Arial" w:cs="Arial"/>
        </w:rPr>
        <w:t xml:space="preserve">he </w:t>
      </w:r>
      <w:proofErr w:type="spellStart"/>
      <w:r w:rsidR="00404043">
        <w:rPr>
          <w:rFonts w:ascii="Arial" w:hAnsi="Arial" w:cs="Arial"/>
        </w:rPr>
        <w:t>Pobal</w:t>
      </w:r>
      <w:proofErr w:type="spellEnd"/>
      <w:r w:rsidR="00404043">
        <w:rPr>
          <w:rFonts w:ascii="Arial" w:hAnsi="Arial" w:cs="Arial"/>
        </w:rPr>
        <w:t xml:space="preserve"> Review of the plan had been completed and all issues arising had been addressed.</w:t>
      </w:r>
    </w:p>
    <w:p w:rsidR="00404043" w:rsidRDefault="00193843" w:rsidP="00193843">
      <w:pPr>
        <w:ind w:left="426"/>
        <w:rPr>
          <w:rFonts w:ascii="Arial" w:hAnsi="Arial" w:cs="Arial"/>
        </w:rPr>
      </w:pPr>
      <w:r>
        <w:rPr>
          <w:rFonts w:ascii="Arial" w:hAnsi="Arial" w:cs="Arial"/>
        </w:rPr>
        <w:t>Seamus informed members that the LCDC SICAP Sub Committee wa</w:t>
      </w:r>
      <w:r w:rsidR="00404043" w:rsidRPr="001B5C98">
        <w:rPr>
          <w:rFonts w:ascii="Arial" w:hAnsi="Arial" w:cs="Arial"/>
        </w:rPr>
        <w:t>s satisfied to recommend approval in principle of the 20</w:t>
      </w:r>
      <w:r w:rsidR="00404043">
        <w:rPr>
          <w:rFonts w:ascii="Arial" w:hAnsi="Arial" w:cs="Arial"/>
        </w:rPr>
        <w:t>21</w:t>
      </w:r>
      <w:r w:rsidR="00404043" w:rsidRPr="001B5C98">
        <w:rPr>
          <w:rFonts w:ascii="Arial" w:hAnsi="Arial" w:cs="Arial"/>
        </w:rPr>
        <w:t xml:space="preserve"> Annual Plan for Lot 33-1 </w:t>
      </w:r>
      <w:r w:rsidR="00404043">
        <w:rPr>
          <w:rFonts w:ascii="Arial" w:hAnsi="Arial" w:cs="Arial"/>
        </w:rPr>
        <w:t xml:space="preserve">Donegal </w:t>
      </w:r>
      <w:r w:rsidR="00404043" w:rsidRPr="001B5C98">
        <w:rPr>
          <w:rFonts w:ascii="Arial" w:hAnsi="Arial" w:cs="Arial"/>
        </w:rPr>
        <w:t>Inishowen.</w:t>
      </w:r>
    </w:p>
    <w:p w:rsidR="00404043" w:rsidRPr="001B5C98" w:rsidRDefault="00404043" w:rsidP="00404043">
      <w:pPr>
        <w:ind w:left="851" w:hanging="425"/>
        <w:rPr>
          <w:rFonts w:ascii="Arial" w:hAnsi="Arial" w:cs="Arial"/>
        </w:rPr>
      </w:pPr>
    </w:p>
    <w:p w:rsidR="00404043" w:rsidRDefault="00193843" w:rsidP="00193843">
      <w:pPr>
        <w:ind w:left="426"/>
        <w:rPr>
          <w:rFonts w:ascii="Arial" w:hAnsi="Arial" w:cs="Arial"/>
        </w:rPr>
      </w:pPr>
      <w:r>
        <w:rPr>
          <w:rFonts w:ascii="Arial" w:hAnsi="Arial" w:cs="Arial"/>
        </w:rPr>
        <w:t xml:space="preserve">On the proposal of Seamus Bonner, seconded by Kathleen Bonner, members </w:t>
      </w:r>
      <w:r w:rsidR="00404043">
        <w:rPr>
          <w:rFonts w:ascii="Arial" w:hAnsi="Arial" w:cs="Arial"/>
        </w:rPr>
        <w:t>approve</w:t>
      </w:r>
      <w:r>
        <w:rPr>
          <w:rFonts w:ascii="Arial" w:hAnsi="Arial" w:cs="Arial"/>
        </w:rPr>
        <w:t>d</w:t>
      </w:r>
      <w:r w:rsidR="00404043">
        <w:rPr>
          <w:rFonts w:ascii="Arial" w:hAnsi="Arial" w:cs="Arial"/>
        </w:rPr>
        <w:t xml:space="preserve"> in principle the 2021</w:t>
      </w:r>
      <w:r w:rsidR="00404043" w:rsidRPr="001B5C98">
        <w:rPr>
          <w:rFonts w:ascii="Arial" w:hAnsi="Arial" w:cs="Arial"/>
        </w:rPr>
        <w:t xml:space="preserve"> Annual Plan for Lot 33-1</w:t>
      </w:r>
      <w:r>
        <w:rPr>
          <w:rFonts w:ascii="Arial" w:hAnsi="Arial" w:cs="Arial"/>
        </w:rPr>
        <w:t xml:space="preserve"> and f</w:t>
      </w:r>
      <w:r w:rsidR="00404043" w:rsidRPr="001B5C98">
        <w:rPr>
          <w:rFonts w:ascii="Arial" w:hAnsi="Arial" w:cs="Arial"/>
        </w:rPr>
        <w:t>urther recommended that Programme Funding in the amount of €</w:t>
      </w:r>
      <w:r w:rsidR="00404043">
        <w:rPr>
          <w:rFonts w:ascii="Arial" w:hAnsi="Arial" w:cs="Arial"/>
        </w:rPr>
        <w:t xml:space="preserve">102,515.83 </w:t>
      </w:r>
      <w:r w:rsidR="00404043" w:rsidRPr="001B5C98">
        <w:rPr>
          <w:rFonts w:ascii="Arial" w:hAnsi="Arial" w:cs="Arial"/>
        </w:rPr>
        <w:t>for the period 1</w:t>
      </w:r>
      <w:r w:rsidR="00404043" w:rsidRPr="001B5C98">
        <w:rPr>
          <w:rFonts w:ascii="Arial" w:hAnsi="Arial" w:cs="Arial"/>
          <w:vertAlign w:val="superscript"/>
        </w:rPr>
        <w:t>st</w:t>
      </w:r>
      <w:r w:rsidR="00404043" w:rsidRPr="001B5C98">
        <w:rPr>
          <w:rFonts w:ascii="Arial" w:hAnsi="Arial" w:cs="Arial"/>
        </w:rPr>
        <w:t xml:space="preserve"> January to 28</w:t>
      </w:r>
      <w:r w:rsidR="00404043" w:rsidRPr="001B5C98">
        <w:rPr>
          <w:rFonts w:ascii="Arial" w:hAnsi="Arial" w:cs="Arial"/>
          <w:vertAlign w:val="superscript"/>
        </w:rPr>
        <w:t>th</w:t>
      </w:r>
      <w:r w:rsidR="00404043" w:rsidRPr="001B5C98">
        <w:rPr>
          <w:rFonts w:ascii="Arial" w:hAnsi="Arial" w:cs="Arial"/>
        </w:rPr>
        <w:t xml:space="preserve"> February 20</w:t>
      </w:r>
      <w:r w:rsidR="00404043">
        <w:rPr>
          <w:rFonts w:ascii="Arial" w:hAnsi="Arial" w:cs="Arial"/>
        </w:rPr>
        <w:t xml:space="preserve">21 </w:t>
      </w:r>
      <w:r w:rsidR="00404043" w:rsidRPr="001B5C98">
        <w:rPr>
          <w:rFonts w:ascii="Arial" w:hAnsi="Arial" w:cs="Arial"/>
        </w:rPr>
        <w:t>be released to Inishowen Development Partnership.</w:t>
      </w:r>
    </w:p>
    <w:p w:rsidR="00193843" w:rsidRDefault="00193843" w:rsidP="00193843">
      <w:pPr>
        <w:ind w:left="426"/>
        <w:rPr>
          <w:rFonts w:ascii="Arial" w:hAnsi="Arial" w:cs="Arial"/>
        </w:rPr>
      </w:pPr>
    </w:p>
    <w:p w:rsidR="00404043" w:rsidRPr="00CC0B78" w:rsidRDefault="00404043" w:rsidP="00404043">
      <w:pPr>
        <w:pStyle w:val="ListParagraph"/>
        <w:ind w:left="851" w:hanging="425"/>
        <w:rPr>
          <w:rFonts w:ascii="Arial" w:hAnsi="Arial" w:cs="Arial"/>
          <w:b/>
        </w:rPr>
      </w:pPr>
      <w:r>
        <w:rPr>
          <w:rFonts w:ascii="Arial" w:hAnsi="Arial" w:cs="Arial"/>
          <w:b/>
        </w:rPr>
        <w:t xml:space="preserve">Lot 33-2 - </w:t>
      </w:r>
      <w:r w:rsidRPr="00CC0B78">
        <w:rPr>
          <w:rFonts w:ascii="Arial" w:hAnsi="Arial" w:cs="Arial"/>
          <w:b/>
        </w:rPr>
        <w:t>Annual Plan 20</w:t>
      </w:r>
      <w:r>
        <w:rPr>
          <w:rFonts w:ascii="Arial" w:hAnsi="Arial" w:cs="Arial"/>
          <w:b/>
        </w:rPr>
        <w:t>21</w:t>
      </w:r>
    </w:p>
    <w:p w:rsidR="00404043" w:rsidRPr="00AF092D" w:rsidRDefault="00404043" w:rsidP="00404043">
      <w:pPr>
        <w:pStyle w:val="ListParagraph"/>
        <w:spacing w:after="160" w:line="259" w:lineRule="auto"/>
        <w:ind w:left="851" w:hanging="425"/>
        <w:rPr>
          <w:rFonts w:ascii="Arial" w:hAnsi="Arial" w:cs="Arial"/>
        </w:rPr>
      </w:pPr>
      <w:r w:rsidRPr="00AF092D">
        <w:rPr>
          <w:rFonts w:ascii="Arial" w:hAnsi="Arial" w:cs="Arial"/>
        </w:rPr>
        <w:t xml:space="preserve"> </w:t>
      </w:r>
    </w:p>
    <w:p w:rsidR="00404043" w:rsidRDefault="00193843" w:rsidP="00193843">
      <w:pPr>
        <w:pStyle w:val="ListParagraph"/>
        <w:ind w:left="426"/>
        <w:rPr>
          <w:rFonts w:ascii="Arial" w:hAnsi="Arial" w:cs="Arial"/>
        </w:rPr>
      </w:pPr>
      <w:r>
        <w:rPr>
          <w:rFonts w:ascii="Arial" w:hAnsi="Arial" w:cs="Arial"/>
        </w:rPr>
        <w:t>Members considered t</w:t>
      </w:r>
      <w:r w:rsidR="00404043">
        <w:rPr>
          <w:rFonts w:ascii="Arial" w:hAnsi="Arial" w:cs="Arial"/>
        </w:rPr>
        <w:t xml:space="preserve">he Annual Plan 2021 for Lot 33-2 (Donegal </w:t>
      </w:r>
      <w:proofErr w:type="spellStart"/>
      <w:r w:rsidR="00404043">
        <w:rPr>
          <w:rFonts w:ascii="Arial" w:hAnsi="Arial" w:cs="Arial"/>
        </w:rPr>
        <w:t>Gaeltacht</w:t>
      </w:r>
      <w:proofErr w:type="spellEnd"/>
      <w:r w:rsidR="00404043">
        <w:rPr>
          <w:rFonts w:ascii="Arial" w:hAnsi="Arial" w:cs="Arial"/>
        </w:rPr>
        <w:t xml:space="preserve">), </w:t>
      </w:r>
      <w:r>
        <w:rPr>
          <w:rFonts w:ascii="Arial" w:hAnsi="Arial" w:cs="Arial"/>
        </w:rPr>
        <w:t xml:space="preserve">which had been circulated with the Agenda and the report from the SICAP Sub Committee which had been circulated in advance of the meeting. </w:t>
      </w:r>
    </w:p>
    <w:p w:rsidR="00404043" w:rsidRDefault="00404043" w:rsidP="00193843">
      <w:pPr>
        <w:ind w:left="426"/>
        <w:rPr>
          <w:rFonts w:ascii="Arial" w:hAnsi="Arial" w:cs="Arial"/>
          <w:b/>
        </w:rPr>
      </w:pPr>
    </w:p>
    <w:p w:rsidR="00193843" w:rsidRDefault="00193843" w:rsidP="00193843">
      <w:pPr>
        <w:pStyle w:val="NoSpacing"/>
        <w:ind w:left="426"/>
        <w:rPr>
          <w:rFonts w:ascii="Arial" w:hAnsi="Arial" w:cs="Arial"/>
        </w:rPr>
      </w:pPr>
      <w:r>
        <w:rPr>
          <w:rFonts w:ascii="Arial" w:hAnsi="Arial" w:cs="Arial"/>
        </w:rPr>
        <w:t xml:space="preserve">Seamus Canning advised that </w:t>
      </w:r>
      <w:r>
        <w:rPr>
          <w:rFonts w:ascii="Arial" w:hAnsi="Arial" w:cs="Arial"/>
          <w:iCs/>
        </w:rPr>
        <w:t xml:space="preserve">Members </w:t>
      </w:r>
      <w:r>
        <w:rPr>
          <w:rFonts w:ascii="Arial" w:hAnsi="Arial" w:cs="Arial"/>
        </w:rPr>
        <w:t xml:space="preserve">the Annual Plan 2021 for Lot 33-2 </w:t>
      </w:r>
      <w:r>
        <w:rPr>
          <w:rFonts w:ascii="Arial" w:hAnsi="Arial" w:cs="Arial"/>
          <w:iCs/>
        </w:rPr>
        <w:t xml:space="preserve">was brought before the </w:t>
      </w:r>
      <w:r>
        <w:rPr>
          <w:rFonts w:ascii="Arial" w:hAnsi="Arial" w:cs="Arial"/>
        </w:rPr>
        <w:t>LCDC SICAP Sub Committee considered at their meeting on 14</w:t>
      </w:r>
      <w:r w:rsidRPr="008830FB">
        <w:rPr>
          <w:rFonts w:ascii="Arial" w:hAnsi="Arial" w:cs="Arial"/>
          <w:vertAlign w:val="superscript"/>
        </w:rPr>
        <w:t>th</w:t>
      </w:r>
      <w:r>
        <w:rPr>
          <w:rFonts w:ascii="Arial" w:hAnsi="Arial" w:cs="Arial"/>
        </w:rPr>
        <w:t xml:space="preserve"> December 2020. </w:t>
      </w:r>
    </w:p>
    <w:p w:rsidR="00193843" w:rsidRDefault="00193843" w:rsidP="00193843">
      <w:pPr>
        <w:ind w:left="426"/>
        <w:rPr>
          <w:rFonts w:ascii="Arial" w:hAnsi="Arial" w:cs="Arial"/>
          <w:b/>
        </w:rPr>
      </w:pPr>
    </w:p>
    <w:p w:rsidR="00404043" w:rsidRDefault="00404043" w:rsidP="00193843">
      <w:pPr>
        <w:ind w:left="426"/>
        <w:rPr>
          <w:rFonts w:ascii="Arial" w:hAnsi="Arial" w:cs="Arial"/>
          <w:b/>
        </w:rPr>
      </w:pPr>
      <w:r>
        <w:rPr>
          <w:rFonts w:ascii="Arial" w:hAnsi="Arial" w:cs="Arial"/>
          <w:b/>
        </w:rPr>
        <w:t>Budget</w:t>
      </w:r>
    </w:p>
    <w:p w:rsidR="00404043" w:rsidRDefault="00193843" w:rsidP="00193843">
      <w:pPr>
        <w:ind w:left="426"/>
        <w:rPr>
          <w:rFonts w:ascii="Arial" w:hAnsi="Arial" w:cs="Arial"/>
        </w:rPr>
      </w:pPr>
      <w:r>
        <w:rPr>
          <w:rFonts w:ascii="Arial" w:hAnsi="Arial" w:cs="Arial"/>
        </w:rPr>
        <w:t>Seamus advised that t</w:t>
      </w:r>
      <w:r w:rsidR="00404043">
        <w:rPr>
          <w:rFonts w:ascii="Arial" w:hAnsi="Arial" w:cs="Arial"/>
        </w:rPr>
        <w:t xml:space="preserve">he Annual Budget is €363,582.  </w:t>
      </w:r>
      <w:r>
        <w:rPr>
          <w:rFonts w:ascii="Arial" w:hAnsi="Arial" w:cs="Arial"/>
        </w:rPr>
        <w:t>He confirmed that t</w:t>
      </w:r>
      <w:r w:rsidR="00404043">
        <w:rPr>
          <w:rFonts w:ascii="Arial" w:hAnsi="Arial" w:cs="Arial"/>
        </w:rPr>
        <w:t xml:space="preserve">he Plan meets all the criteria set down in relation to budgetary checks.  DLDC have indicated that they estimate </w:t>
      </w:r>
      <w:proofErr w:type="spellStart"/>
      <w:r w:rsidR="00404043">
        <w:rPr>
          <w:rFonts w:ascii="Arial" w:hAnsi="Arial" w:cs="Arial"/>
        </w:rPr>
        <w:t>underspend</w:t>
      </w:r>
      <w:proofErr w:type="spellEnd"/>
      <w:r w:rsidR="00404043">
        <w:rPr>
          <w:rFonts w:ascii="Arial" w:hAnsi="Arial" w:cs="Arial"/>
        </w:rPr>
        <w:t xml:space="preserve"> of 3.3% in 2020 and have detailed where this carryover will be spend in 2021 in the Annual Plan.</w:t>
      </w:r>
    </w:p>
    <w:p w:rsidR="00404043" w:rsidRDefault="00404043" w:rsidP="00193843">
      <w:pPr>
        <w:ind w:left="426"/>
        <w:rPr>
          <w:rFonts w:ascii="Arial" w:hAnsi="Arial" w:cs="Arial"/>
        </w:rPr>
      </w:pPr>
    </w:p>
    <w:p w:rsidR="00404043" w:rsidRDefault="00404043" w:rsidP="00193843">
      <w:pPr>
        <w:ind w:left="426"/>
        <w:rPr>
          <w:rFonts w:ascii="Arial" w:hAnsi="Arial" w:cs="Arial"/>
          <w:b/>
        </w:rPr>
      </w:pPr>
      <w:r>
        <w:rPr>
          <w:rFonts w:ascii="Arial" w:hAnsi="Arial" w:cs="Arial"/>
          <w:b/>
        </w:rPr>
        <w:t>Targets</w:t>
      </w:r>
    </w:p>
    <w:p w:rsidR="00404043" w:rsidRDefault="00193843" w:rsidP="00193843">
      <w:pPr>
        <w:ind w:left="426"/>
        <w:rPr>
          <w:rFonts w:ascii="Arial" w:hAnsi="Arial" w:cs="Arial"/>
        </w:rPr>
      </w:pPr>
      <w:r>
        <w:rPr>
          <w:rFonts w:ascii="Arial" w:hAnsi="Arial" w:cs="Arial"/>
        </w:rPr>
        <w:t>Seamus advised that t</w:t>
      </w:r>
      <w:r w:rsidR="00404043">
        <w:rPr>
          <w:rFonts w:ascii="Arial" w:hAnsi="Arial" w:cs="Arial"/>
        </w:rPr>
        <w:t>he KPI Targets set by the LCDC are aligned with the targets set for Goal 1 (28) and Goal 2 (159).  The target of 44</w:t>
      </w:r>
      <w:proofErr w:type="gramStart"/>
      <w:r w:rsidR="00404043">
        <w:rPr>
          <w:rFonts w:ascii="Arial" w:hAnsi="Arial" w:cs="Arial"/>
        </w:rPr>
        <w:t>%  KPI2</w:t>
      </w:r>
      <w:proofErr w:type="gramEnd"/>
      <w:r w:rsidR="00404043">
        <w:rPr>
          <w:rFonts w:ascii="Arial" w:hAnsi="Arial" w:cs="Arial"/>
        </w:rPr>
        <w:t xml:space="preserve"> in disadvantaged areas is in line with the agreed target for the Lot.</w:t>
      </w:r>
    </w:p>
    <w:p w:rsidR="00404043" w:rsidRDefault="00404043" w:rsidP="00404043">
      <w:pPr>
        <w:ind w:left="851" w:hanging="425"/>
        <w:rPr>
          <w:rFonts w:ascii="Arial" w:hAnsi="Arial" w:cs="Arial"/>
        </w:rPr>
      </w:pPr>
    </w:p>
    <w:p w:rsidR="00404043" w:rsidRDefault="00404043" w:rsidP="00404043">
      <w:pPr>
        <w:ind w:left="851" w:hanging="425"/>
        <w:rPr>
          <w:rFonts w:ascii="Arial" w:hAnsi="Arial" w:cs="Arial"/>
        </w:rPr>
      </w:pPr>
    </w:p>
    <w:p w:rsidR="00404043" w:rsidRDefault="00404043" w:rsidP="00404043">
      <w:pPr>
        <w:ind w:left="851" w:hanging="425"/>
        <w:rPr>
          <w:rFonts w:ascii="Arial" w:hAnsi="Arial" w:cs="Arial"/>
          <w:b/>
        </w:rPr>
      </w:pPr>
      <w:r>
        <w:rPr>
          <w:rFonts w:ascii="Arial" w:hAnsi="Arial" w:cs="Arial"/>
          <w:b/>
        </w:rPr>
        <w:t>Actions</w:t>
      </w:r>
    </w:p>
    <w:p w:rsidR="00193843" w:rsidRDefault="00193843" w:rsidP="00193843">
      <w:pPr>
        <w:ind w:firstLine="426"/>
        <w:rPr>
          <w:rFonts w:ascii="Arial" w:hAnsi="Arial" w:cs="Arial"/>
        </w:rPr>
      </w:pPr>
      <w:r>
        <w:rPr>
          <w:rFonts w:ascii="Arial" w:hAnsi="Arial" w:cs="Arial"/>
        </w:rPr>
        <w:t>Seamus advised members as follows:-</w:t>
      </w:r>
    </w:p>
    <w:p w:rsidR="00404043" w:rsidRDefault="00404043" w:rsidP="00404043">
      <w:pPr>
        <w:ind w:left="851" w:hanging="425"/>
        <w:rPr>
          <w:rFonts w:ascii="Arial" w:hAnsi="Arial" w:cs="Arial"/>
          <w:b/>
        </w:rPr>
      </w:pPr>
    </w:p>
    <w:p w:rsidR="00404043" w:rsidRDefault="00404043" w:rsidP="00404043">
      <w:pPr>
        <w:ind w:left="851" w:hanging="425"/>
        <w:rPr>
          <w:rFonts w:ascii="Arial" w:hAnsi="Arial" w:cs="Arial"/>
          <w:b/>
        </w:rPr>
      </w:pPr>
      <w:r>
        <w:rPr>
          <w:rFonts w:ascii="Arial" w:hAnsi="Arial" w:cs="Arial"/>
          <w:b/>
        </w:rPr>
        <w:t>Goal 1</w:t>
      </w:r>
    </w:p>
    <w:p w:rsidR="00404043" w:rsidRPr="00000290" w:rsidRDefault="00404043" w:rsidP="00404043">
      <w:pPr>
        <w:pStyle w:val="ListParagraph"/>
        <w:numPr>
          <w:ilvl w:val="0"/>
          <w:numId w:val="13"/>
        </w:numPr>
        <w:spacing w:after="160" w:line="259" w:lineRule="auto"/>
        <w:ind w:left="851" w:hanging="425"/>
        <w:rPr>
          <w:rFonts w:ascii="Arial" w:hAnsi="Arial" w:cs="Arial"/>
        </w:rPr>
      </w:pPr>
      <w:r w:rsidRPr="00000290">
        <w:rPr>
          <w:rFonts w:ascii="Arial" w:hAnsi="Arial" w:cs="Arial"/>
        </w:rPr>
        <w:t>There are 5 actions under Goal 1 and the rational</w:t>
      </w:r>
      <w:r>
        <w:rPr>
          <w:rFonts w:ascii="Arial" w:hAnsi="Arial" w:cs="Arial"/>
        </w:rPr>
        <w:t>e</w:t>
      </w:r>
      <w:r w:rsidRPr="00000290">
        <w:rPr>
          <w:rFonts w:ascii="Arial" w:hAnsi="Arial" w:cs="Arial"/>
        </w:rPr>
        <w:t xml:space="preserve"> and descriptions provided for the actions indicate that they are SICAP appropriate, well structured and realistic.</w:t>
      </w:r>
    </w:p>
    <w:p w:rsidR="00404043" w:rsidRPr="008425CD" w:rsidRDefault="00404043" w:rsidP="00404043">
      <w:pPr>
        <w:pStyle w:val="ListParagraph"/>
        <w:numPr>
          <w:ilvl w:val="0"/>
          <w:numId w:val="13"/>
        </w:numPr>
        <w:spacing w:after="160"/>
        <w:ind w:left="851" w:hanging="425"/>
        <w:rPr>
          <w:rFonts w:ascii="Arial" w:hAnsi="Arial" w:cs="Arial"/>
        </w:rPr>
      </w:pPr>
      <w:r w:rsidRPr="008425CD">
        <w:rPr>
          <w:rFonts w:ascii="Arial" w:hAnsi="Arial" w:cs="Arial"/>
        </w:rPr>
        <w:t>T</w:t>
      </w:r>
      <w:r>
        <w:rPr>
          <w:rFonts w:ascii="Arial" w:hAnsi="Arial" w:cs="Arial"/>
        </w:rPr>
        <w:t>he</w:t>
      </w:r>
      <w:r w:rsidRPr="008425CD">
        <w:rPr>
          <w:rFonts w:ascii="Arial" w:hAnsi="Arial" w:cs="Arial"/>
        </w:rPr>
        <w:t xml:space="preserve"> actions included </w:t>
      </w:r>
      <w:r>
        <w:rPr>
          <w:rFonts w:ascii="Arial" w:hAnsi="Arial" w:cs="Arial"/>
        </w:rPr>
        <w:t xml:space="preserve">in the 2021 plan </w:t>
      </w:r>
      <w:r w:rsidRPr="008425CD">
        <w:rPr>
          <w:rFonts w:ascii="Arial" w:hAnsi="Arial" w:cs="Arial"/>
        </w:rPr>
        <w:t>are a continuation or expansion of last year’s actions</w:t>
      </w:r>
    </w:p>
    <w:p w:rsidR="00404043" w:rsidRDefault="00404043" w:rsidP="00404043">
      <w:pPr>
        <w:pStyle w:val="ListParagraph"/>
        <w:numPr>
          <w:ilvl w:val="0"/>
          <w:numId w:val="12"/>
        </w:numPr>
        <w:spacing w:after="160"/>
        <w:ind w:left="851" w:hanging="425"/>
        <w:rPr>
          <w:rFonts w:ascii="Arial" w:hAnsi="Arial" w:cs="Arial"/>
        </w:rPr>
      </w:pPr>
      <w:r>
        <w:rPr>
          <w:rFonts w:ascii="Arial" w:hAnsi="Arial" w:cs="Arial"/>
        </w:rPr>
        <w:t xml:space="preserve">All actions are eligible and relevant.  </w:t>
      </w:r>
      <w:r w:rsidRPr="00000290">
        <w:rPr>
          <w:rFonts w:ascii="Arial" w:hAnsi="Arial" w:cs="Arial"/>
        </w:rPr>
        <w:t xml:space="preserve">It is proposed to deliver the actions through a </w:t>
      </w:r>
      <w:r>
        <w:rPr>
          <w:rFonts w:ascii="Arial" w:hAnsi="Arial" w:cs="Arial"/>
        </w:rPr>
        <w:t>large number of community organisations and actions are based on expressed community needs.  The actions prioritise the work of SICAP</w:t>
      </w:r>
      <w:r w:rsidRPr="00000290">
        <w:rPr>
          <w:rFonts w:ascii="Arial" w:hAnsi="Arial" w:cs="Arial"/>
        </w:rPr>
        <w:t xml:space="preserve"> across the Lot.</w:t>
      </w:r>
      <w:r>
        <w:rPr>
          <w:rFonts w:ascii="Arial" w:hAnsi="Arial" w:cs="Arial"/>
        </w:rPr>
        <w:t xml:space="preserve"> </w:t>
      </w:r>
      <w:r w:rsidRPr="008425CD">
        <w:rPr>
          <w:rFonts w:ascii="Arial" w:hAnsi="Arial" w:cs="Arial"/>
        </w:rPr>
        <w:t>The actions</w:t>
      </w:r>
      <w:r>
        <w:rPr>
          <w:rFonts w:ascii="Arial" w:hAnsi="Arial" w:cs="Arial"/>
        </w:rPr>
        <w:t xml:space="preserve"> target</w:t>
      </w:r>
      <w:r w:rsidRPr="00FC0EFB">
        <w:rPr>
          <w:rFonts w:ascii="Arial" w:hAnsi="Arial" w:cs="Arial"/>
        </w:rPr>
        <w:t xml:space="preserve"> </w:t>
      </w:r>
      <w:r w:rsidRPr="001E7D22">
        <w:rPr>
          <w:rFonts w:ascii="Arial" w:hAnsi="Arial" w:cs="Arial"/>
        </w:rPr>
        <w:t>identified SICAP objectives</w:t>
      </w:r>
    </w:p>
    <w:p w:rsidR="00404043" w:rsidRDefault="00404043" w:rsidP="00404043">
      <w:pPr>
        <w:pStyle w:val="ListParagraph"/>
        <w:numPr>
          <w:ilvl w:val="0"/>
          <w:numId w:val="12"/>
        </w:numPr>
        <w:spacing w:after="160"/>
        <w:ind w:left="851" w:hanging="425"/>
        <w:rPr>
          <w:rFonts w:ascii="Arial" w:hAnsi="Arial" w:cs="Arial"/>
        </w:rPr>
      </w:pPr>
      <w:r>
        <w:rPr>
          <w:rFonts w:ascii="Arial" w:hAnsi="Arial" w:cs="Arial"/>
        </w:rPr>
        <w:t xml:space="preserve">Actions which have ‘People living in disadvantaged communities’ named as the primary target group clearly name a designated disadvantaged area or indicate that the selection of the location will be priorities based on the </w:t>
      </w:r>
      <w:proofErr w:type="spellStart"/>
      <w:r>
        <w:rPr>
          <w:rFonts w:ascii="Arial" w:hAnsi="Arial" w:cs="Arial"/>
        </w:rPr>
        <w:t>Pobal</w:t>
      </w:r>
      <w:proofErr w:type="spellEnd"/>
      <w:r>
        <w:rPr>
          <w:rFonts w:ascii="Arial" w:hAnsi="Arial" w:cs="Arial"/>
        </w:rPr>
        <w:t xml:space="preserve"> Deprivation Index Maps.</w:t>
      </w:r>
    </w:p>
    <w:p w:rsidR="00404043" w:rsidRDefault="00404043" w:rsidP="00404043">
      <w:pPr>
        <w:pStyle w:val="ListParagraph"/>
        <w:numPr>
          <w:ilvl w:val="0"/>
          <w:numId w:val="13"/>
        </w:numPr>
        <w:spacing w:after="160" w:line="259" w:lineRule="auto"/>
        <w:ind w:left="851" w:hanging="425"/>
        <w:rPr>
          <w:rFonts w:ascii="Arial" w:hAnsi="Arial" w:cs="Arial"/>
        </w:rPr>
      </w:pPr>
      <w:r>
        <w:rPr>
          <w:rFonts w:ascii="Arial" w:hAnsi="Arial" w:cs="Arial"/>
        </w:rPr>
        <w:t>DLDC have indicated that a portion of the carryover from 2020 will be spent on Actions 1.1 and 1.5</w:t>
      </w:r>
    </w:p>
    <w:p w:rsidR="00404043" w:rsidRDefault="00404043" w:rsidP="00404043">
      <w:pPr>
        <w:pStyle w:val="ListParagraph"/>
        <w:numPr>
          <w:ilvl w:val="0"/>
          <w:numId w:val="13"/>
        </w:numPr>
        <w:spacing w:after="160" w:line="259" w:lineRule="auto"/>
        <w:ind w:left="851" w:hanging="425"/>
        <w:rPr>
          <w:rFonts w:ascii="Arial" w:hAnsi="Arial" w:cs="Arial"/>
        </w:rPr>
      </w:pPr>
      <w:r w:rsidRPr="00000290">
        <w:rPr>
          <w:rFonts w:ascii="Arial" w:hAnsi="Arial" w:cs="Arial"/>
        </w:rPr>
        <w:lastRenderedPageBreak/>
        <w:t xml:space="preserve">DLDC will deliver the actions with relevant stakeholders to add value to SICAP interventions </w:t>
      </w:r>
    </w:p>
    <w:p w:rsidR="00404043" w:rsidRPr="001E7D22" w:rsidRDefault="00404043" w:rsidP="00404043">
      <w:pPr>
        <w:pStyle w:val="ListParagraph"/>
        <w:numPr>
          <w:ilvl w:val="0"/>
          <w:numId w:val="13"/>
        </w:numPr>
        <w:spacing w:after="160" w:line="259" w:lineRule="auto"/>
        <w:ind w:left="851" w:hanging="425"/>
        <w:rPr>
          <w:rFonts w:ascii="Arial" w:hAnsi="Arial" w:cs="Arial"/>
        </w:rPr>
      </w:pPr>
      <w:r>
        <w:rPr>
          <w:rFonts w:ascii="Arial" w:hAnsi="Arial" w:cs="Arial"/>
        </w:rPr>
        <w:t xml:space="preserve">The Emerging Needs Target Group (Rural Isolation – transport &amp; connectivity) is the secondary target for two Goal 1 actions in the plan (Actions 1.2 and 1.3) and these actions seek to connect and empower community organisations and </w:t>
      </w:r>
      <w:proofErr w:type="gramStart"/>
      <w:r>
        <w:rPr>
          <w:rFonts w:ascii="Arial" w:hAnsi="Arial" w:cs="Arial"/>
        </w:rPr>
        <w:t>meet  the</w:t>
      </w:r>
      <w:proofErr w:type="gramEnd"/>
      <w:r>
        <w:rPr>
          <w:rFonts w:ascii="Arial" w:hAnsi="Arial" w:cs="Arial"/>
        </w:rPr>
        <w:t xml:space="preserve"> emerging target need.</w:t>
      </w:r>
    </w:p>
    <w:p w:rsidR="00404043" w:rsidRPr="009D6059" w:rsidRDefault="00404043" w:rsidP="00404043">
      <w:pPr>
        <w:pStyle w:val="ListParagraph"/>
        <w:numPr>
          <w:ilvl w:val="0"/>
          <w:numId w:val="13"/>
        </w:numPr>
        <w:spacing w:after="160" w:line="259" w:lineRule="auto"/>
        <w:ind w:left="851" w:hanging="425"/>
        <w:rPr>
          <w:rFonts w:ascii="Arial" w:hAnsi="Arial" w:cs="Arial"/>
        </w:rPr>
      </w:pPr>
      <w:r w:rsidRPr="009D6059">
        <w:rPr>
          <w:rFonts w:ascii="Arial" w:hAnsi="Arial" w:cs="Arial"/>
        </w:rPr>
        <w:t>The KPI Targets assigned for the 5 actions will meet the total Target and the proposed activity will support the achievement of the desired thematic outcomes.  The actions selected support the achievement of the desired thematic outcomes</w:t>
      </w:r>
    </w:p>
    <w:p w:rsidR="00404043" w:rsidRPr="001E7D22" w:rsidRDefault="00404043" w:rsidP="00404043">
      <w:pPr>
        <w:pStyle w:val="ListParagraph"/>
        <w:numPr>
          <w:ilvl w:val="0"/>
          <w:numId w:val="13"/>
        </w:numPr>
        <w:spacing w:after="160" w:line="259" w:lineRule="auto"/>
        <w:ind w:left="851" w:hanging="425"/>
        <w:rPr>
          <w:rFonts w:ascii="Arial" w:hAnsi="Arial" w:cs="Arial"/>
        </w:rPr>
      </w:pPr>
      <w:r>
        <w:rPr>
          <w:rFonts w:ascii="Arial" w:hAnsi="Arial" w:cs="Arial"/>
        </w:rPr>
        <w:t>Each action has at least one staff member assigned to it.</w:t>
      </w:r>
    </w:p>
    <w:p w:rsidR="00404043" w:rsidRDefault="00404043" w:rsidP="00404043">
      <w:pPr>
        <w:pStyle w:val="ListParagraph"/>
        <w:numPr>
          <w:ilvl w:val="0"/>
          <w:numId w:val="13"/>
        </w:numPr>
        <w:spacing w:after="160" w:line="259" w:lineRule="auto"/>
        <w:ind w:left="851" w:hanging="425"/>
        <w:rPr>
          <w:rFonts w:ascii="Arial" w:hAnsi="Arial" w:cs="Arial"/>
        </w:rPr>
      </w:pPr>
      <w:r w:rsidRPr="00000290">
        <w:rPr>
          <w:rFonts w:ascii="Arial" w:hAnsi="Arial" w:cs="Arial"/>
        </w:rPr>
        <w:t xml:space="preserve">All actions are </w:t>
      </w:r>
      <w:r>
        <w:rPr>
          <w:rFonts w:ascii="Arial" w:hAnsi="Arial" w:cs="Arial"/>
        </w:rPr>
        <w:t>consistent with the objectives of Goal 4 of the LECP – sustainable, inclusive and healthy communities and the plan will assist in implementing the LECP.</w:t>
      </w:r>
    </w:p>
    <w:p w:rsidR="00404043" w:rsidRPr="001E7D22" w:rsidRDefault="00404043" w:rsidP="00404043">
      <w:pPr>
        <w:pStyle w:val="ListParagraph"/>
        <w:numPr>
          <w:ilvl w:val="0"/>
          <w:numId w:val="13"/>
        </w:numPr>
        <w:spacing w:after="160" w:line="259" w:lineRule="auto"/>
        <w:ind w:left="851" w:hanging="425"/>
        <w:rPr>
          <w:rFonts w:ascii="Arial" w:hAnsi="Arial" w:cs="Arial"/>
        </w:rPr>
      </w:pPr>
      <w:r>
        <w:rPr>
          <w:rFonts w:ascii="Arial" w:hAnsi="Arial" w:cs="Arial"/>
        </w:rPr>
        <w:t>All proposed actions take account of the horizontal themes of community development, equality and collaboration and will be implemented in conjunction with community groups in a way that is consistent with community development principles.</w:t>
      </w:r>
    </w:p>
    <w:p w:rsidR="00404043" w:rsidRDefault="00404043" w:rsidP="00404043">
      <w:pPr>
        <w:ind w:left="851" w:hanging="425"/>
        <w:rPr>
          <w:rFonts w:ascii="Arial" w:hAnsi="Arial" w:cs="Arial"/>
          <w:b/>
        </w:rPr>
      </w:pPr>
      <w:r>
        <w:rPr>
          <w:rFonts w:ascii="Arial" w:hAnsi="Arial" w:cs="Arial"/>
          <w:b/>
        </w:rPr>
        <w:t>Goal 2</w:t>
      </w:r>
    </w:p>
    <w:p w:rsidR="00404043" w:rsidRPr="00FC0EFB" w:rsidRDefault="00404043" w:rsidP="00404043">
      <w:pPr>
        <w:pStyle w:val="ListParagraph"/>
        <w:numPr>
          <w:ilvl w:val="0"/>
          <w:numId w:val="14"/>
        </w:numPr>
        <w:spacing w:after="160" w:line="259" w:lineRule="auto"/>
        <w:ind w:left="851" w:hanging="425"/>
        <w:rPr>
          <w:rFonts w:ascii="Arial" w:hAnsi="Arial" w:cs="Arial"/>
        </w:rPr>
      </w:pPr>
      <w:r w:rsidRPr="00FC0EFB">
        <w:rPr>
          <w:rFonts w:ascii="Arial" w:hAnsi="Arial" w:cs="Arial"/>
        </w:rPr>
        <w:t>There are 7 Actions under Goal 2 and the rationale and descriptions provided for the actions indicate that they are SICAP appropriate, well structured and realistic.</w:t>
      </w:r>
    </w:p>
    <w:p w:rsidR="00404043" w:rsidRPr="00FC0EFB" w:rsidRDefault="00404043" w:rsidP="00404043">
      <w:pPr>
        <w:pStyle w:val="ListParagraph"/>
        <w:numPr>
          <w:ilvl w:val="0"/>
          <w:numId w:val="14"/>
        </w:numPr>
        <w:spacing w:after="160" w:line="259" w:lineRule="auto"/>
        <w:ind w:left="851" w:hanging="425"/>
        <w:rPr>
          <w:rFonts w:ascii="Arial" w:hAnsi="Arial" w:cs="Arial"/>
        </w:rPr>
      </w:pPr>
      <w:r w:rsidRPr="00FC0EFB">
        <w:rPr>
          <w:rFonts w:ascii="Arial" w:hAnsi="Arial" w:cs="Arial"/>
        </w:rPr>
        <w:t>The actions included in the 20</w:t>
      </w:r>
      <w:r>
        <w:rPr>
          <w:rFonts w:ascii="Arial" w:hAnsi="Arial" w:cs="Arial"/>
        </w:rPr>
        <w:t>2</w:t>
      </w:r>
      <w:r w:rsidRPr="00FC0EFB">
        <w:rPr>
          <w:rFonts w:ascii="Arial" w:hAnsi="Arial" w:cs="Arial"/>
        </w:rPr>
        <w:t>1 plan are a continuation or expansion of last year’s Actions.</w:t>
      </w:r>
    </w:p>
    <w:p w:rsidR="00404043" w:rsidRPr="009D6059" w:rsidRDefault="00404043" w:rsidP="00404043">
      <w:pPr>
        <w:pStyle w:val="ListParagraph"/>
        <w:numPr>
          <w:ilvl w:val="0"/>
          <w:numId w:val="14"/>
        </w:numPr>
        <w:spacing w:after="160"/>
        <w:ind w:left="851" w:hanging="425"/>
        <w:rPr>
          <w:rFonts w:ascii="Arial" w:hAnsi="Arial" w:cs="Arial"/>
        </w:rPr>
      </w:pPr>
      <w:r w:rsidRPr="009D6059">
        <w:rPr>
          <w:rFonts w:ascii="Arial" w:hAnsi="Arial" w:cs="Arial"/>
        </w:rPr>
        <w:t>The Goal 2 actions are based on identified needs, including carers, lifelong learning, disadvantaged</w:t>
      </w:r>
      <w:r>
        <w:rPr>
          <w:rFonts w:ascii="Arial" w:hAnsi="Arial" w:cs="Arial"/>
        </w:rPr>
        <w:t xml:space="preserve"> young people and progression. </w:t>
      </w:r>
      <w:r w:rsidRPr="009D6059">
        <w:rPr>
          <w:rFonts w:ascii="Arial" w:hAnsi="Arial" w:cs="Arial"/>
        </w:rPr>
        <w:t>There will be a wide range of impacts from the delivery of the Actions and the actions target identified SICAP objectives</w:t>
      </w:r>
    </w:p>
    <w:p w:rsidR="00404043" w:rsidRDefault="00404043" w:rsidP="00404043">
      <w:pPr>
        <w:pStyle w:val="ListParagraph"/>
        <w:numPr>
          <w:ilvl w:val="0"/>
          <w:numId w:val="14"/>
        </w:numPr>
        <w:spacing w:after="160"/>
        <w:ind w:left="851" w:hanging="425"/>
        <w:rPr>
          <w:rFonts w:ascii="Arial" w:hAnsi="Arial" w:cs="Arial"/>
        </w:rPr>
      </w:pPr>
      <w:r>
        <w:rPr>
          <w:rFonts w:ascii="Arial" w:hAnsi="Arial" w:cs="Arial"/>
        </w:rPr>
        <w:t xml:space="preserve">Actions which have ‘People living in disadvantaged communities’ named as the primary target group clearly name a designated disadvantaged area or indicate that the selection of the location will be prioritised based on the </w:t>
      </w:r>
      <w:proofErr w:type="spellStart"/>
      <w:r>
        <w:rPr>
          <w:rFonts w:ascii="Arial" w:hAnsi="Arial" w:cs="Arial"/>
        </w:rPr>
        <w:t>Pobal</w:t>
      </w:r>
      <w:proofErr w:type="spellEnd"/>
      <w:r>
        <w:rPr>
          <w:rFonts w:ascii="Arial" w:hAnsi="Arial" w:cs="Arial"/>
        </w:rPr>
        <w:t xml:space="preserve"> Deprivation Index Maps.</w:t>
      </w:r>
    </w:p>
    <w:p w:rsidR="00404043" w:rsidRDefault="00404043" w:rsidP="00404043">
      <w:pPr>
        <w:pStyle w:val="ListParagraph"/>
        <w:numPr>
          <w:ilvl w:val="0"/>
          <w:numId w:val="14"/>
        </w:numPr>
        <w:spacing w:after="160"/>
        <w:ind w:left="851" w:hanging="425"/>
        <w:rPr>
          <w:rFonts w:ascii="Arial" w:hAnsi="Arial" w:cs="Arial"/>
        </w:rPr>
      </w:pPr>
      <w:r>
        <w:rPr>
          <w:rFonts w:ascii="Arial" w:hAnsi="Arial" w:cs="Arial"/>
        </w:rPr>
        <w:t xml:space="preserve">The emerging need target group is the secondary target for Action 2.7 and transport is a requirement for the ambitions of the plan, therefore the needs of the Emerging Need Target Group are addressed.  </w:t>
      </w:r>
    </w:p>
    <w:p w:rsidR="00404043" w:rsidRPr="008425CD" w:rsidRDefault="00404043" w:rsidP="00404043">
      <w:pPr>
        <w:pStyle w:val="ListParagraph"/>
        <w:numPr>
          <w:ilvl w:val="0"/>
          <w:numId w:val="14"/>
        </w:numPr>
        <w:spacing w:after="160"/>
        <w:ind w:left="851" w:hanging="425"/>
        <w:rPr>
          <w:rFonts w:ascii="Arial" w:hAnsi="Arial" w:cs="Arial"/>
        </w:rPr>
      </w:pPr>
      <w:r>
        <w:rPr>
          <w:rFonts w:ascii="Arial" w:hAnsi="Arial" w:cs="Arial"/>
        </w:rPr>
        <w:t>DLDC have indicated that a portion of the carryover from 2020 will be spent on Actions 2.4 and 2.5</w:t>
      </w:r>
    </w:p>
    <w:p w:rsidR="00404043" w:rsidRDefault="00404043" w:rsidP="00404043">
      <w:pPr>
        <w:pStyle w:val="ListParagraph"/>
        <w:numPr>
          <w:ilvl w:val="0"/>
          <w:numId w:val="14"/>
        </w:numPr>
        <w:spacing w:after="160" w:line="259" w:lineRule="auto"/>
        <w:ind w:left="851" w:hanging="425"/>
        <w:rPr>
          <w:rFonts w:ascii="Arial" w:hAnsi="Arial" w:cs="Arial"/>
        </w:rPr>
      </w:pPr>
      <w:r w:rsidRPr="00FC0EFB">
        <w:rPr>
          <w:rFonts w:ascii="Arial" w:hAnsi="Arial" w:cs="Arial"/>
        </w:rPr>
        <w:t xml:space="preserve">DLDC will deliver the actions with </w:t>
      </w:r>
      <w:r>
        <w:rPr>
          <w:rFonts w:ascii="Arial" w:hAnsi="Arial" w:cs="Arial"/>
        </w:rPr>
        <w:t>a wide range of relevant and appropriate partners.</w:t>
      </w:r>
    </w:p>
    <w:p w:rsidR="00404043" w:rsidRPr="001E7D22" w:rsidRDefault="00404043" w:rsidP="00404043">
      <w:pPr>
        <w:pStyle w:val="ListParagraph"/>
        <w:numPr>
          <w:ilvl w:val="0"/>
          <w:numId w:val="14"/>
        </w:numPr>
        <w:spacing w:after="160" w:line="259" w:lineRule="auto"/>
        <w:ind w:left="851" w:hanging="425"/>
        <w:rPr>
          <w:rFonts w:ascii="Arial" w:hAnsi="Arial" w:cs="Arial"/>
        </w:rPr>
      </w:pPr>
      <w:r>
        <w:rPr>
          <w:rFonts w:ascii="Arial" w:hAnsi="Arial" w:cs="Arial"/>
        </w:rPr>
        <w:t>Each action has at least one staff member assigned to it.</w:t>
      </w:r>
    </w:p>
    <w:p w:rsidR="00404043" w:rsidRDefault="00404043" w:rsidP="00404043">
      <w:pPr>
        <w:pStyle w:val="ListParagraph"/>
        <w:numPr>
          <w:ilvl w:val="0"/>
          <w:numId w:val="14"/>
        </w:numPr>
        <w:spacing w:after="160" w:line="259" w:lineRule="auto"/>
        <w:ind w:left="851" w:hanging="425"/>
        <w:rPr>
          <w:rFonts w:ascii="Arial" w:hAnsi="Arial" w:cs="Arial"/>
        </w:rPr>
      </w:pPr>
      <w:r w:rsidRPr="00000290">
        <w:rPr>
          <w:rFonts w:ascii="Arial" w:hAnsi="Arial" w:cs="Arial"/>
        </w:rPr>
        <w:t xml:space="preserve">All actions </w:t>
      </w:r>
      <w:r>
        <w:rPr>
          <w:rFonts w:ascii="Arial" w:hAnsi="Arial" w:cs="Arial"/>
        </w:rPr>
        <w:t>are consistent with the objectives of Goal 4 of the LECP – sustainable, inclusive and healthy communities and the plan will assist in the implementation of the LECP.</w:t>
      </w:r>
    </w:p>
    <w:p w:rsidR="00404043" w:rsidRDefault="00404043" w:rsidP="00404043">
      <w:pPr>
        <w:pStyle w:val="ListParagraph"/>
        <w:numPr>
          <w:ilvl w:val="0"/>
          <w:numId w:val="14"/>
        </w:numPr>
        <w:spacing w:after="160" w:line="259" w:lineRule="auto"/>
        <w:ind w:left="851" w:hanging="425"/>
        <w:rPr>
          <w:rFonts w:ascii="Arial" w:hAnsi="Arial" w:cs="Arial"/>
        </w:rPr>
      </w:pPr>
      <w:r>
        <w:rPr>
          <w:rFonts w:ascii="Arial" w:hAnsi="Arial" w:cs="Arial"/>
        </w:rPr>
        <w:t>Although Goal 2 actions are aimed at individuals equality and networking are important elements of the actions and all actions take account of the horizontal themes of community development, equality and collaboration.</w:t>
      </w:r>
    </w:p>
    <w:p w:rsidR="00404043" w:rsidRDefault="00193843" w:rsidP="00193843">
      <w:pPr>
        <w:spacing w:after="160" w:line="259" w:lineRule="auto"/>
        <w:ind w:left="426"/>
        <w:rPr>
          <w:rFonts w:ascii="Arial" w:hAnsi="Arial" w:cs="Arial"/>
        </w:rPr>
      </w:pPr>
      <w:r>
        <w:rPr>
          <w:rFonts w:ascii="Arial" w:hAnsi="Arial" w:cs="Arial"/>
        </w:rPr>
        <w:t>Seamus confirmed to members that th</w:t>
      </w:r>
      <w:r w:rsidR="00404043">
        <w:rPr>
          <w:rFonts w:ascii="Arial" w:hAnsi="Arial" w:cs="Arial"/>
        </w:rPr>
        <w:t xml:space="preserve">e </w:t>
      </w:r>
      <w:proofErr w:type="spellStart"/>
      <w:r w:rsidR="00404043">
        <w:rPr>
          <w:rFonts w:ascii="Arial" w:hAnsi="Arial" w:cs="Arial"/>
        </w:rPr>
        <w:t>Pobal</w:t>
      </w:r>
      <w:proofErr w:type="spellEnd"/>
      <w:r w:rsidR="00404043">
        <w:rPr>
          <w:rFonts w:ascii="Arial" w:hAnsi="Arial" w:cs="Arial"/>
        </w:rPr>
        <w:t xml:space="preserve"> Review of the plan had been completed and all issues arising had been addressed.</w:t>
      </w:r>
    </w:p>
    <w:p w:rsidR="00404043" w:rsidRDefault="00193843" w:rsidP="00193843">
      <w:pPr>
        <w:ind w:left="426"/>
        <w:rPr>
          <w:rFonts w:ascii="Arial" w:hAnsi="Arial" w:cs="Arial"/>
        </w:rPr>
      </w:pPr>
      <w:r>
        <w:rPr>
          <w:rFonts w:ascii="Arial" w:hAnsi="Arial" w:cs="Arial"/>
        </w:rPr>
        <w:t>Seamus informed members that t</w:t>
      </w:r>
      <w:r w:rsidR="00404043" w:rsidRPr="001B5C98">
        <w:rPr>
          <w:rFonts w:ascii="Arial" w:hAnsi="Arial" w:cs="Arial"/>
        </w:rPr>
        <w:t>he LCDC SICAP Sub Committee is satisfied to recommend approval in principle of the 20</w:t>
      </w:r>
      <w:r w:rsidR="00404043">
        <w:rPr>
          <w:rFonts w:ascii="Arial" w:hAnsi="Arial" w:cs="Arial"/>
        </w:rPr>
        <w:t>21</w:t>
      </w:r>
      <w:r w:rsidR="00404043" w:rsidRPr="001B5C98">
        <w:rPr>
          <w:rFonts w:ascii="Arial" w:hAnsi="Arial" w:cs="Arial"/>
        </w:rPr>
        <w:t xml:space="preserve"> Annual Plan for Lot 33-</w:t>
      </w:r>
      <w:r w:rsidR="00404043">
        <w:rPr>
          <w:rFonts w:ascii="Arial" w:hAnsi="Arial" w:cs="Arial"/>
        </w:rPr>
        <w:t>2</w:t>
      </w:r>
      <w:r w:rsidR="00404043" w:rsidRPr="001B5C98">
        <w:rPr>
          <w:rFonts w:ascii="Arial" w:hAnsi="Arial" w:cs="Arial"/>
        </w:rPr>
        <w:t xml:space="preserve"> </w:t>
      </w:r>
      <w:r w:rsidR="00404043">
        <w:rPr>
          <w:rFonts w:ascii="Arial" w:hAnsi="Arial" w:cs="Arial"/>
        </w:rPr>
        <w:t xml:space="preserve">Donegal </w:t>
      </w:r>
      <w:proofErr w:type="spellStart"/>
      <w:r w:rsidR="00404043">
        <w:rPr>
          <w:rFonts w:ascii="Arial" w:hAnsi="Arial" w:cs="Arial"/>
        </w:rPr>
        <w:t>Gaeltacht</w:t>
      </w:r>
      <w:proofErr w:type="spellEnd"/>
      <w:r w:rsidR="00404043" w:rsidRPr="001B5C98">
        <w:rPr>
          <w:rFonts w:ascii="Arial" w:hAnsi="Arial" w:cs="Arial"/>
        </w:rPr>
        <w:t>.</w:t>
      </w:r>
    </w:p>
    <w:p w:rsidR="00404043" w:rsidRPr="001B5C98" w:rsidRDefault="00404043" w:rsidP="00404043">
      <w:pPr>
        <w:ind w:left="851" w:hanging="425"/>
        <w:rPr>
          <w:rFonts w:ascii="Arial" w:hAnsi="Arial" w:cs="Arial"/>
        </w:rPr>
      </w:pPr>
    </w:p>
    <w:p w:rsidR="00404043" w:rsidRDefault="00193843" w:rsidP="00193843">
      <w:pPr>
        <w:ind w:left="426"/>
        <w:rPr>
          <w:rFonts w:ascii="Arial" w:hAnsi="Arial" w:cs="Arial"/>
        </w:rPr>
      </w:pPr>
      <w:r>
        <w:rPr>
          <w:rFonts w:ascii="Arial" w:hAnsi="Arial" w:cs="Arial"/>
        </w:rPr>
        <w:t xml:space="preserve">On the proposal of Seamus Bonner, seconded by Kathleen Bonner, members </w:t>
      </w:r>
      <w:r w:rsidR="00404043">
        <w:rPr>
          <w:rFonts w:ascii="Arial" w:hAnsi="Arial" w:cs="Arial"/>
        </w:rPr>
        <w:t>approve</w:t>
      </w:r>
      <w:r>
        <w:rPr>
          <w:rFonts w:ascii="Arial" w:hAnsi="Arial" w:cs="Arial"/>
        </w:rPr>
        <w:t>d</w:t>
      </w:r>
      <w:r w:rsidR="00404043">
        <w:rPr>
          <w:rFonts w:ascii="Arial" w:hAnsi="Arial" w:cs="Arial"/>
        </w:rPr>
        <w:t xml:space="preserve"> in principle the 2021 Annual Plan for Lot 33-2</w:t>
      </w:r>
      <w:r>
        <w:rPr>
          <w:rFonts w:ascii="Arial" w:hAnsi="Arial" w:cs="Arial"/>
        </w:rPr>
        <w:t xml:space="preserve"> and </w:t>
      </w:r>
      <w:r w:rsidR="00404043" w:rsidRPr="001B5C98">
        <w:rPr>
          <w:rFonts w:ascii="Arial" w:hAnsi="Arial" w:cs="Arial"/>
        </w:rPr>
        <w:t xml:space="preserve">further recommended that Programme </w:t>
      </w:r>
      <w:r w:rsidR="00404043" w:rsidRPr="001B5C98">
        <w:rPr>
          <w:rFonts w:ascii="Arial" w:hAnsi="Arial" w:cs="Arial"/>
        </w:rPr>
        <w:lastRenderedPageBreak/>
        <w:t>Funding in the amount of €</w:t>
      </w:r>
      <w:r w:rsidR="00404043">
        <w:rPr>
          <w:rFonts w:ascii="Arial" w:hAnsi="Arial" w:cs="Arial"/>
        </w:rPr>
        <w:t>60,597.00</w:t>
      </w:r>
      <w:r w:rsidR="00404043" w:rsidRPr="001B5C98">
        <w:rPr>
          <w:rFonts w:ascii="Arial" w:hAnsi="Arial" w:cs="Arial"/>
        </w:rPr>
        <w:t xml:space="preserve"> for the period 1</w:t>
      </w:r>
      <w:r w:rsidR="00404043" w:rsidRPr="001B5C98">
        <w:rPr>
          <w:rFonts w:ascii="Arial" w:hAnsi="Arial" w:cs="Arial"/>
          <w:vertAlign w:val="superscript"/>
        </w:rPr>
        <w:t>st</w:t>
      </w:r>
      <w:r w:rsidR="00404043" w:rsidRPr="001B5C98">
        <w:rPr>
          <w:rFonts w:ascii="Arial" w:hAnsi="Arial" w:cs="Arial"/>
        </w:rPr>
        <w:t xml:space="preserve"> January to 28</w:t>
      </w:r>
      <w:r w:rsidR="00404043" w:rsidRPr="001B5C98">
        <w:rPr>
          <w:rFonts w:ascii="Arial" w:hAnsi="Arial" w:cs="Arial"/>
          <w:vertAlign w:val="superscript"/>
        </w:rPr>
        <w:t>th</w:t>
      </w:r>
      <w:r w:rsidR="00404043" w:rsidRPr="001B5C98">
        <w:rPr>
          <w:rFonts w:ascii="Arial" w:hAnsi="Arial" w:cs="Arial"/>
        </w:rPr>
        <w:t xml:space="preserve"> February 20</w:t>
      </w:r>
      <w:r w:rsidR="00404043">
        <w:rPr>
          <w:rFonts w:ascii="Arial" w:hAnsi="Arial" w:cs="Arial"/>
        </w:rPr>
        <w:t xml:space="preserve">21 </w:t>
      </w:r>
      <w:r w:rsidR="00404043" w:rsidRPr="001B5C98">
        <w:rPr>
          <w:rFonts w:ascii="Arial" w:hAnsi="Arial" w:cs="Arial"/>
        </w:rPr>
        <w:t>be released to</w:t>
      </w:r>
      <w:r w:rsidR="00404043">
        <w:rPr>
          <w:rFonts w:ascii="Arial" w:hAnsi="Arial" w:cs="Arial"/>
        </w:rPr>
        <w:t xml:space="preserve"> Donegal Local Development CLG</w:t>
      </w:r>
      <w:r w:rsidR="00404043" w:rsidRPr="001B5C98">
        <w:rPr>
          <w:rFonts w:ascii="Arial" w:hAnsi="Arial" w:cs="Arial"/>
        </w:rPr>
        <w:t>.</w:t>
      </w:r>
    </w:p>
    <w:p w:rsidR="00193843" w:rsidRDefault="00193843" w:rsidP="00404043">
      <w:pPr>
        <w:ind w:left="851" w:hanging="425"/>
        <w:rPr>
          <w:rFonts w:ascii="Arial" w:hAnsi="Arial" w:cs="Arial"/>
          <w:b/>
        </w:rPr>
      </w:pPr>
    </w:p>
    <w:p w:rsidR="00404043" w:rsidRPr="001619DF" w:rsidRDefault="00404043" w:rsidP="00404043">
      <w:pPr>
        <w:ind w:left="851" w:hanging="425"/>
        <w:rPr>
          <w:rFonts w:ascii="Arial" w:hAnsi="Arial" w:cs="Arial"/>
          <w:b/>
        </w:rPr>
      </w:pPr>
      <w:r w:rsidRPr="001619DF">
        <w:rPr>
          <w:rFonts w:ascii="Arial" w:hAnsi="Arial" w:cs="Arial"/>
          <w:b/>
        </w:rPr>
        <w:t>Lot 33-3 - Annual Plan 20</w:t>
      </w:r>
      <w:r>
        <w:rPr>
          <w:rFonts w:ascii="Arial" w:hAnsi="Arial" w:cs="Arial"/>
          <w:b/>
        </w:rPr>
        <w:t>21</w:t>
      </w:r>
    </w:p>
    <w:p w:rsidR="00404043" w:rsidRPr="00AF092D" w:rsidRDefault="00404043" w:rsidP="00404043">
      <w:pPr>
        <w:pStyle w:val="ListParagraph"/>
        <w:spacing w:after="160" w:line="259" w:lineRule="auto"/>
        <w:ind w:left="851" w:hanging="425"/>
        <w:rPr>
          <w:rFonts w:ascii="Arial" w:hAnsi="Arial" w:cs="Arial"/>
        </w:rPr>
      </w:pPr>
      <w:r w:rsidRPr="00AF092D">
        <w:rPr>
          <w:rFonts w:ascii="Arial" w:hAnsi="Arial" w:cs="Arial"/>
        </w:rPr>
        <w:t xml:space="preserve"> </w:t>
      </w:r>
    </w:p>
    <w:p w:rsidR="00193843" w:rsidRDefault="00193843" w:rsidP="00193843">
      <w:pPr>
        <w:pStyle w:val="ListParagraph"/>
        <w:ind w:left="426"/>
        <w:rPr>
          <w:rFonts w:ascii="Arial" w:hAnsi="Arial" w:cs="Arial"/>
        </w:rPr>
      </w:pPr>
      <w:r>
        <w:rPr>
          <w:rFonts w:ascii="Arial" w:hAnsi="Arial" w:cs="Arial"/>
        </w:rPr>
        <w:t xml:space="preserve">Members considered the Annual Plan 2021 for Lot 33-3 (Donegal), which had been circulated with the Agenda and the report from the SICAP Sub Committee which had been circulated in advance of the meeting. </w:t>
      </w:r>
    </w:p>
    <w:p w:rsidR="00193843" w:rsidRDefault="00193843" w:rsidP="00193843">
      <w:pPr>
        <w:ind w:left="426"/>
        <w:rPr>
          <w:rFonts w:ascii="Arial" w:hAnsi="Arial" w:cs="Arial"/>
          <w:b/>
        </w:rPr>
      </w:pPr>
    </w:p>
    <w:p w:rsidR="00193843" w:rsidRDefault="00193843" w:rsidP="00193843">
      <w:pPr>
        <w:pStyle w:val="NoSpacing"/>
        <w:ind w:left="426"/>
        <w:rPr>
          <w:rFonts w:ascii="Arial" w:hAnsi="Arial" w:cs="Arial"/>
        </w:rPr>
      </w:pPr>
      <w:r>
        <w:rPr>
          <w:rFonts w:ascii="Arial" w:hAnsi="Arial" w:cs="Arial"/>
        </w:rPr>
        <w:t xml:space="preserve">Seamus Canning advised that </w:t>
      </w:r>
      <w:r>
        <w:rPr>
          <w:rFonts w:ascii="Arial" w:hAnsi="Arial" w:cs="Arial"/>
          <w:iCs/>
        </w:rPr>
        <w:t xml:space="preserve">Members </w:t>
      </w:r>
      <w:r>
        <w:rPr>
          <w:rFonts w:ascii="Arial" w:hAnsi="Arial" w:cs="Arial"/>
        </w:rPr>
        <w:t xml:space="preserve">the Annual Plan 2021 for Lot 33-3 </w:t>
      </w:r>
      <w:r>
        <w:rPr>
          <w:rFonts w:ascii="Arial" w:hAnsi="Arial" w:cs="Arial"/>
          <w:iCs/>
        </w:rPr>
        <w:t xml:space="preserve">was brought before the </w:t>
      </w:r>
      <w:r>
        <w:rPr>
          <w:rFonts w:ascii="Arial" w:hAnsi="Arial" w:cs="Arial"/>
        </w:rPr>
        <w:t>LCDC SICAP Sub Committee considered at their meeting on 14</w:t>
      </w:r>
      <w:r w:rsidRPr="008830FB">
        <w:rPr>
          <w:rFonts w:ascii="Arial" w:hAnsi="Arial" w:cs="Arial"/>
          <w:vertAlign w:val="superscript"/>
        </w:rPr>
        <w:t>th</w:t>
      </w:r>
      <w:r>
        <w:rPr>
          <w:rFonts w:ascii="Arial" w:hAnsi="Arial" w:cs="Arial"/>
        </w:rPr>
        <w:t xml:space="preserve"> December 2020. </w:t>
      </w:r>
    </w:p>
    <w:p w:rsidR="00404043" w:rsidRDefault="00404043" w:rsidP="00404043">
      <w:pPr>
        <w:pStyle w:val="ListParagraph"/>
        <w:ind w:left="851" w:hanging="425"/>
        <w:rPr>
          <w:rFonts w:ascii="Arial" w:hAnsi="Arial" w:cs="Arial"/>
        </w:rPr>
      </w:pPr>
    </w:p>
    <w:p w:rsidR="00404043" w:rsidRPr="00E84C0C" w:rsidRDefault="00404043" w:rsidP="00404043">
      <w:pPr>
        <w:ind w:left="851" w:hanging="425"/>
        <w:rPr>
          <w:rFonts w:ascii="Arial" w:hAnsi="Arial" w:cs="Arial"/>
          <w:b/>
        </w:rPr>
      </w:pPr>
      <w:r w:rsidRPr="00E84C0C">
        <w:rPr>
          <w:rFonts w:ascii="Arial" w:hAnsi="Arial" w:cs="Arial"/>
          <w:b/>
        </w:rPr>
        <w:t>Budget</w:t>
      </w:r>
    </w:p>
    <w:p w:rsidR="00404043" w:rsidRDefault="00193843" w:rsidP="00193843">
      <w:pPr>
        <w:ind w:left="426"/>
        <w:rPr>
          <w:rFonts w:ascii="Arial" w:hAnsi="Arial" w:cs="Arial"/>
        </w:rPr>
      </w:pPr>
      <w:r>
        <w:rPr>
          <w:rFonts w:ascii="Arial" w:hAnsi="Arial" w:cs="Arial"/>
        </w:rPr>
        <w:t>Seamus advised members that t</w:t>
      </w:r>
      <w:r w:rsidR="00404043">
        <w:rPr>
          <w:rFonts w:ascii="Arial" w:hAnsi="Arial" w:cs="Arial"/>
        </w:rPr>
        <w:t xml:space="preserve">he Annual Budget is €1,090,507.  </w:t>
      </w:r>
      <w:r>
        <w:rPr>
          <w:rFonts w:ascii="Arial" w:hAnsi="Arial" w:cs="Arial"/>
        </w:rPr>
        <w:t>He confirmed that t</w:t>
      </w:r>
      <w:r w:rsidR="00404043">
        <w:rPr>
          <w:rFonts w:ascii="Arial" w:hAnsi="Arial" w:cs="Arial"/>
        </w:rPr>
        <w:t xml:space="preserve">he Plan meets all the criteria set down in relation to budgetary checks.   DLDC have indicated that they estimate </w:t>
      </w:r>
      <w:proofErr w:type="spellStart"/>
      <w:r w:rsidR="00404043">
        <w:rPr>
          <w:rFonts w:ascii="Arial" w:hAnsi="Arial" w:cs="Arial"/>
        </w:rPr>
        <w:t>underspend</w:t>
      </w:r>
      <w:proofErr w:type="spellEnd"/>
      <w:r w:rsidR="00404043">
        <w:rPr>
          <w:rFonts w:ascii="Arial" w:hAnsi="Arial" w:cs="Arial"/>
        </w:rPr>
        <w:t xml:space="preserve"> of 5.41% in 2020 and have detailed where this carryover will be spend in 2021 in the Annual Plan.</w:t>
      </w:r>
    </w:p>
    <w:p w:rsidR="00404043" w:rsidRDefault="00404043" w:rsidP="00404043">
      <w:pPr>
        <w:ind w:left="851" w:hanging="425"/>
        <w:rPr>
          <w:rFonts w:ascii="Arial" w:hAnsi="Arial" w:cs="Arial"/>
        </w:rPr>
      </w:pPr>
    </w:p>
    <w:p w:rsidR="00404043" w:rsidRDefault="00404043" w:rsidP="00404043">
      <w:pPr>
        <w:ind w:left="851" w:hanging="425"/>
        <w:rPr>
          <w:rFonts w:ascii="Arial" w:hAnsi="Arial" w:cs="Arial"/>
          <w:b/>
        </w:rPr>
      </w:pPr>
      <w:r>
        <w:rPr>
          <w:rFonts w:ascii="Arial" w:hAnsi="Arial" w:cs="Arial"/>
          <w:b/>
        </w:rPr>
        <w:t>Targets</w:t>
      </w:r>
    </w:p>
    <w:p w:rsidR="00404043" w:rsidRDefault="00193843" w:rsidP="00193843">
      <w:pPr>
        <w:ind w:left="426"/>
        <w:rPr>
          <w:rFonts w:ascii="Arial" w:hAnsi="Arial" w:cs="Arial"/>
        </w:rPr>
      </w:pPr>
      <w:r>
        <w:rPr>
          <w:rFonts w:ascii="Arial" w:hAnsi="Arial" w:cs="Arial"/>
        </w:rPr>
        <w:t>Seamus advised that t</w:t>
      </w:r>
      <w:r w:rsidR="00404043">
        <w:rPr>
          <w:rFonts w:ascii="Arial" w:hAnsi="Arial" w:cs="Arial"/>
        </w:rPr>
        <w:t xml:space="preserve">he KPI Targets set by the LCDC are aligned with the targets set for Goal 1 (46) and Goal 2 (477).   The target </w:t>
      </w:r>
      <w:proofErr w:type="gramStart"/>
      <w:r w:rsidR="00404043">
        <w:rPr>
          <w:rFonts w:ascii="Arial" w:hAnsi="Arial" w:cs="Arial"/>
        </w:rPr>
        <w:t>of  28</w:t>
      </w:r>
      <w:proofErr w:type="gramEnd"/>
      <w:r w:rsidR="00404043">
        <w:rPr>
          <w:rFonts w:ascii="Arial" w:hAnsi="Arial" w:cs="Arial"/>
        </w:rPr>
        <w:t>% KPI2 in disadvantaged areas is in line with the agreed target for the Lot.</w:t>
      </w:r>
    </w:p>
    <w:p w:rsidR="00404043" w:rsidRDefault="00404043" w:rsidP="00404043">
      <w:pPr>
        <w:ind w:left="851" w:hanging="425"/>
        <w:rPr>
          <w:rFonts w:ascii="Arial" w:hAnsi="Arial" w:cs="Arial"/>
        </w:rPr>
      </w:pPr>
    </w:p>
    <w:p w:rsidR="00404043" w:rsidRDefault="00404043" w:rsidP="00404043">
      <w:pPr>
        <w:ind w:left="851" w:hanging="425"/>
        <w:rPr>
          <w:rFonts w:ascii="Arial" w:hAnsi="Arial" w:cs="Arial"/>
        </w:rPr>
      </w:pPr>
    </w:p>
    <w:p w:rsidR="00404043" w:rsidRDefault="00404043" w:rsidP="00404043">
      <w:pPr>
        <w:ind w:left="851" w:hanging="425"/>
        <w:rPr>
          <w:rFonts w:ascii="Arial" w:hAnsi="Arial" w:cs="Arial"/>
          <w:b/>
        </w:rPr>
      </w:pPr>
      <w:r>
        <w:rPr>
          <w:rFonts w:ascii="Arial" w:hAnsi="Arial" w:cs="Arial"/>
          <w:b/>
        </w:rPr>
        <w:t>Actions</w:t>
      </w:r>
    </w:p>
    <w:p w:rsidR="00404043" w:rsidRDefault="00404043" w:rsidP="00404043">
      <w:pPr>
        <w:ind w:left="851" w:hanging="425"/>
        <w:rPr>
          <w:rFonts w:ascii="Arial" w:hAnsi="Arial" w:cs="Arial"/>
          <w:b/>
        </w:rPr>
      </w:pPr>
    </w:p>
    <w:p w:rsidR="00193843" w:rsidRDefault="00193843" w:rsidP="00193843">
      <w:pPr>
        <w:ind w:firstLine="426"/>
        <w:rPr>
          <w:rFonts w:ascii="Arial" w:hAnsi="Arial" w:cs="Arial"/>
        </w:rPr>
      </w:pPr>
      <w:r>
        <w:rPr>
          <w:rFonts w:ascii="Arial" w:hAnsi="Arial" w:cs="Arial"/>
        </w:rPr>
        <w:t>Seamus advised members as follows:-</w:t>
      </w:r>
    </w:p>
    <w:p w:rsidR="00193843" w:rsidRDefault="00193843" w:rsidP="00193843">
      <w:pPr>
        <w:ind w:firstLine="426"/>
        <w:rPr>
          <w:rFonts w:ascii="Arial" w:hAnsi="Arial" w:cs="Arial"/>
        </w:rPr>
      </w:pPr>
    </w:p>
    <w:p w:rsidR="00404043" w:rsidRDefault="00404043" w:rsidP="00404043">
      <w:pPr>
        <w:ind w:left="851" w:hanging="425"/>
        <w:rPr>
          <w:rFonts w:ascii="Arial" w:hAnsi="Arial" w:cs="Arial"/>
          <w:b/>
        </w:rPr>
      </w:pPr>
      <w:r>
        <w:rPr>
          <w:rFonts w:ascii="Arial" w:hAnsi="Arial" w:cs="Arial"/>
          <w:b/>
        </w:rPr>
        <w:t>Goal 1</w:t>
      </w:r>
    </w:p>
    <w:p w:rsidR="00404043" w:rsidRPr="008425CD" w:rsidRDefault="00404043" w:rsidP="00404043">
      <w:pPr>
        <w:pStyle w:val="ListParagraph"/>
        <w:numPr>
          <w:ilvl w:val="0"/>
          <w:numId w:val="12"/>
        </w:numPr>
        <w:spacing w:after="160"/>
        <w:ind w:left="851" w:hanging="425"/>
        <w:rPr>
          <w:rFonts w:ascii="Arial" w:hAnsi="Arial" w:cs="Arial"/>
        </w:rPr>
      </w:pPr>
      <w:r w:rsidRPr="008425CD">
        <w:rPr>
          <w:rFonts w:ascii="Arial" w:hAnsi="Arial" w:cs="Arial"/>
        </w:rPr>
        <w:t>There are 5 Actions under Goal 1 and the rationale and descriptions provided for the actions indicate that they are SICAP appropriate, well structured and realistic.</w:t>
      </w:r>
    </w:p>
    <w:p w:rsidR="00404043" w:rsidRPr="008425CD" w:rsidRDefault="00404043" w:rsidP="00404043">
      <w:pPr>
        <w:pStyle w:val="ListParagraph"/>
        <w:numPr>
          <w:ilvl w:val="0"/>
          <w:numId w:val="12"/>
        </w:numPr>
        <w:spacing w:after="160"/>
        <w:ind w:left="851" w:hanging="425"/>
        <w:rPr>
          <w:rFonts w:ascii="Arial" w:hAnsi="Arial" w:cs="Arial"/>
        </w:rPr>
      </w:pPr>
      <w:r w:rsidRPr="008425CD">
        <w:rPr>
          <w:rFonts w:ascii="Arial" w:hAnsi="Arial" w:cs="Arial"/>
        </w:rPr>
        <w:t>T</w:t>
      </w:r>
      <w:r>
        <w:rPr>
          <w:rFonts w:ascii="Arial" w:hAnsi="Arial" w:cs="Arial"/>
        </w:rPr>
        <w:t>he</w:t>
      </w:r>
      <w:r w:rsidRPr="008425CD">
        <w:rPr>
          <w:rFonts w:ascii="Arial" w:hAnsi="Arial" w:cs="Arial"/>
        </w:rPr>
        <w:t xml:space="preserve"> actions included </w:t>
      </w:r>
      <w:r>
        <w:rPr>
          <w:rFonts w:ascii="Arial" w:hAnsi="Arial" w:cs="Arial"/>
        </w:rPr>
        <w:t xml:space="preserve">in the 2021 plan </w:t>
      </w:r>
      <w:r w:rsidRPr="008425CD">
        <w:rPr>
          <w:rFonts w:ascii="Arial" w:hAnsi="Arial" w:cs="Arial"/>
        </w:rPr>
        <w:t>are a continuation or expansion of last year’s actions</w:t>
      </w:r>
    </w:p>
    <w:p w:rsidR="00404043" w:rsidRDefault="00404043" w:rsidP="00404043">
      <w:pPr>
        <w:pStyle w:val="ListParagraph"/>
        <w:numPr>
          <w:ilvl w:val="0"/>
          <w:numId w:val="12"/>
        </w:numPr>
        <w:spacing w:after="160"/>
        <w:ind w:left="851" w:hanging="425"/>
        <w:rPr>
          <w:rFonts w:ascii="Arial" w:hAnsi="Arial" w:cs="Arial"/>
        </w:rPr>
      </w:pPr>
      <w:r>
        <w:rPr>
          <w:rFonts w:ascii="Arial" w:hAnsi="Arial" w:cs="Arial"/>
        </w:rPr>
        <w:t>All actions are eligible and relevant.  They are to be delivered in partnership with the Community &amp; Voluntary section and all will include a large number of community organisations and are in response to expressed community needs.</w:t>
      </w:r>
      <w:r w:rsidRPr="008425CD">
        <w:rPr>
          <w:rFonts w:ascii="Arial" w:hAnsi="Arial" w:cs="Arial"/>
        </w:rPr>
        <w:t xml:space="preserve"> The actions</w:t>
      </w:r>
      <w:r>
        <w:rPr>
          <w:rFonts w:ascii="Arial" w:hAnsi="Arial" w:cs="Arial"/>
        </w:rPr>
        <w:t xml:space="preserve"> target</w:t>
      </w:r>
      <w:r w:rsidRPr="00FC0EFB">
        <w:rPr>
          <w:rFonts w:ascii="Arial" w:hAnsi="Arial" w:cs="Arial"/>
        </w:rPr>
        <w:t xml:space="preserve"> </w:t>
      </w:r>
      <w:r w:rsidRPr="001E7D22">
        <w:rPr>
          <w:rFonts w:ascii="Arial" w:hAnsi="Arial" w:cs="Arial"/>
        </w:rPr>
        <w:t>identified SICAP objectives</w:t>
      </w:r>
    </w:p>
    <w:p w:rsidR="00404043" w:rsidRDefault="00404043" w:rsidP="00404043">
      <w:pPr>
        <w:pStyle w:val="ListParagraph"/>
        <w:numPr>
          <w:ilvl w:val="0"/>
          <w:numId w:val="12"/>
        </w:numPr>
        <w:spacing w:after="160"/>
        <w:ind w:left="851" w:hanging="425"/>
        <w:rPr>
          <w:rFonts w:ascii="Arial" w:hAnsi="Arial" w:cs="Arial"/>
        </w:rPr>
      </w:pPr>
      <w:r>
        <w:rPr>
          <w:rFonts w:ascii="Arial" w:hAnsi="Arial" w:cs="Arial"/>
        </w:rPr>
        <w:t xml:space="preserve">Actions which have ‘People living in disadvantaged communities’ named as the primary target group clearly name a designated disadvantaged area or indicate that the selection of the location will be priorities based on the </w:t>
      </w:r>
      <w:proofErr w:type="spellStart"/>
      <w:r>
        <w:rPr>
          <w:rFonts w:ascii="Arial" w:hAnsi="Arial" w:cs="Arial"/>
        </w:rPr>
        <w:t>Pobal</w:t>
      </w:r>
      <w:proofErr w:type="spellEnd"/>
      <w:r>
        <w:rPr>
          <w:rFonts w:ascii="Arial" w:hAnsi="Arial" w:cs="Arial"/>
        </w:rPr>
        <w:t xml:space="preserve"> Deprivation Index Maps.</w:t>
      </w:r>
    </w:p>
    <w:p w:rsidR="00404043" w:rsidRDefault="00404043" w:rsidP="00404043">
      <w:pPr>
        <w:pStyle w:val="ListParagraph"/>
        <w:numPr>
          <w:ilvl w:val="0"/>
          <w:numId w:val="12"/>
        </w:numPr>
        <w:spacing w:after="160"/>
        <w:ind w:left="851" w:hanging="425"/>
        <w:rPr>
          <w:rFonts w:ascii="Arial" w:hAnsi="Arial" w:cs="Arial"/>
        </w:rPr>
      </w:pPr>
      <w:r>
        <w:rPr>
          <w:rFonts w:ascii="Arial" w:hAnsi="Arial" w:cs="Arial"/>
        </w:rPr>
        <w:t>The actions seek to connect and empower community organisations thus addressing the needs of the emerging need target group – Rural Isolation Transport &amp; Connectivity</w:t>
      </w:r>
    </w:p>
    <w:p w:rsidR="00404043" w:rsidRDefault="00404043" w:rsidP="00404043">
      <w:pPr>
        <w:pStyle w:val="ListParagraph"/>
        <w:numPr>
          <w:ilvl w:val="0"/>
          <w:numId w:val="12"/>
        </w:numPr>
        <w:spacing w:after="160"/>
        <w:ind w:left="851" w:hanging="425"/>
        <w:rPr>
          <w:rFonts w:ascii="Arial" w:hAnsi="Arial" w:cs="Arial"/>
        </w:rPr>
      </w:pPr>
      <w:r>
        <w:rPr>
          <w:rFonts w:ascii="Arial" w:hAnsi="Arial" w:cs="Arial"/>
        </w:rPr>
        <w:t xml:space="preserve">DLDC have indicated that the </w:t>
      </w:r>
      <w:proofErr w:type="spellStart"/>
      <w:r>
        <w:rPr>
          <w:rFonts w:ascii="Arial" w:hAnsi="Arial" w:cs="Arial"/>
        </w:rPr>
        <w:t>underspend</w:t>
      </w:r>
      <w:proofErr w:type="spellEnd"/>
      <w:r>
        <w:rPr>
          <w:rFonts w:ascii="Arial" w:hAnsi="Arial" w:cs="Arial"/>
        </w:rPr>
        <w:t xml:space="preserve"> carried over from 2020 will be spent under Action 1.1 and 1.5</w:t>
      </w:r>
    </w:p>
    <w:p w:rsidR="00404043" w:rsidRDefault="00404043" w:rsidP="00404043">
      <w:pPr>
        <w:pStyle w:val="ListParagraph"/>
        <w:numPr>
          <w:ilvl w:val="0"/>
          <w:numId w:val="12"/>
        </w:numPr>
        <w:spacing w:after="160" w:line="259" w:lineRule="auto"/>
        <w:ind w:left="851" w:hanging="425"/>
        <w:rPr>
          <w:rFonts w:ascii="Arial" w:hAnsi="Arial" w:cs="Arial"/>
        </w:rPr>
      </w:pPr>
      <w:r w:rsidRPr="00000290">
        <w:rPr>
          <w:rFonts w:ascii="Arial" w:hAnsi="Arial" w:cs="Arial"/>
        </w:rPr>
        <w:t xml:space="preserve">DLDC will deliver the actions with relevant stakeholders to add value to SICAP interventions </w:t>
      </w:r>
    </w:p>
    <w:p w:rsidR="00404043" w:rsidRPr="001E7D22" w:rsidRDefault="00404043" w:rsidP="00404043">
      <w:pPr>
        <w:pStyle w:val="ListParagraph"/>
        <w:numPr>
          <w:ilvl w:val="0"/>
          <w:numId w:val="12"/>
        </w:numPr>
        <w:spacing w:after="160" w:line="259" w:lineRule="auto"/>
        <w:ind w:left="851" w:hanging="425"/>
        <w:rPr>
          <w:rFonts w:ascii="Arial" w:hAnsi="Arial" w:cs="Arial"/>
        </w:rPr>
      </w:pPr>
      <w:r>
        <w:rPr>
          <w:rFonts w:ascii="Arial" w:hAnsi="Arial" w:cs="Arial"/>
        </w:rPr>
        <w:t>Each action has at least one staff member assigned to it.</w:t>
      </w:r>
    </w:p>
    <w:p w:rsidR="00404043" w:rsidRDefault="00404043" w:rsidP="00404043">
      <w:pPr>
        <w:pStyle w:val="ListParagraph"/>
        <w:numPr>
          <w:ilvl w:val="0"/>
          <w:numId w:val="12"/>
        </w:numPr>
        <w:spacing w:after="160"/>
        <w:ind w:left="851" w:hanging="425"/>
        <w:rPr>
          <w:rFonts w:ascii="Arial" w:hAnsi="Arial" w:cs="Arial"/>
        </w:rPr>
      </w:pPr>
      <w:r>
        <w:rPr>
          <w:rFonts w:ascii="Arial" w:hAnsi="Arial" w:cs="Arial"/>
        </w:rPr>
        <w:t>The outlined actions support the achievement of the desired thematic outcomes.</w:t>
      </w:r>
    </w:p>
    <w:p w:rsidR="00404043" w:rsidRPr="008425CD" w:rsidRDefault="00404043" w:rsidP="00404043">
      <w:pPr>
        <w:pStyle w:val="ListParagraph"/>
        <w:numPr>
          <w:ilvl w:val="0"/>
          <w:numId w:val="12"/>
        </w:numPr>
        <w:spacing w:after="160"/>
        <w:ind w:left="851" w:hanging="425"/>
        <w:rPr>
          <w:rFonts w:ascii="Arial" w:hAnsi="Arial" w:cs="Arial"/>
        </w:rPr>
      </w:pPr>
      <w:r w:rsidRPr="00FC0EFB">
        <w:rPr>
          <w:rFonts w:ascii="Arial" w:hAnsi="Arial" w:cs="Arial"/>
        </w:rPr>
        <w:t xml:space="preserve">DLDC will deliver the actions with </w:t>
      </w:r>
      <w:r>
        <w:rPr>
          <w:rFonts w:ascii="Arial" w:hAnsi="Arial" w:cs="Arial"/>
        </w:rPr>
        <w:t>a wide range of relevant and appropriate partners</w:t>
      </w:r>
    </w:p>
    <w:p w:rsidR="00404043" w:rsidRDefault="00404043" w:rsidP="00404043">
      <w:pPr>
        <w:pStyle w:val="ListParagraph"/>
        <w:numPr>
          <w:ilvl w:val="0"/>
          <w:numId w:val="12"/>
        </w:numPr>
        <w:spacing w:after="160"/>
        <w:ind w:left="851" w:hanging="425"/>
        <w:rPr>
          <w:rFonts w:ascii="Arial" w:hAnsi="Arial" w:cs="Arial"/>
        </w:rPr>
      </w:pPr>
      <w:r w:rsidRPr="008425CD">
        <w:rPr>
          <w:rFonts w:ascii="Arial" w:hAnsi="Arial" w:cs="Arial"/>
        </w:rPr>
        <w:lastRenderedPageBreak/>
        <w:t xml:space="preserve">All actions </w:t>
      </w:r>
      <w:r>
        <w:rPr>
          <w:rFonts w:ascii="Arial" w:hAnsi="Arial" w:cs="Arial"/>
        </w:rPr>
        <w:t>are consistent with the objectives of Goal 4 of the LECP  sustainable , inclusive and healthy communities and will assist in implementing the LECP</w:t>
      </w:r>
    </w:p>
    <w:p w:rsidR="00404043" w:rsidRDefault="00404043" w:rsidP="00404043">
      <w:pPr>
        <w:pStyle w:val="ListParagraph"/>
        <w:numPr>
          <w:ilvl w:val="0"/>
          <w:numId w:val="12"/>
        </w:numPr>
        <w:spacing w:after="160" w:line="259" w:lineRule="auto"/>
        <w:ind w:left="851" w:hanging="425"/>
        <w:rPr>
          <w:rFonts w:ascii="Arial" w:hAnsi="Arial" w:cs="Arial"/>
        </w:rPr>
      </w:pPr>
      <w:r>
        <w:rPr>
          <w:rFonts w:ascii="Arial" w:hAnsi="Arial" w:cs="Arial"/>
        </w:rPr>
        <w:t>All proposed actions are to be implemented in conjunction with community groups in a way that is consistent with the horizontal themes of community development, equality and collaboration.</w:t>
      </w:r>
    </w:p>
    <w:p w:rsidR="00404043" w:rsidRDefault="00404043" w:rsidP="00404043">
      <w:pPr>
        <w:ind w:left="851" w:hanging="425"/>
        <w:rPr>
          <w:rFonts w:ascii="Arial" w:hAnsi="Arial" w:cs="Arial"/>
          <w:b/>
        </w:rPr>
      </w:pPr>
      <w:r>
        <w:rPr>
          <w:rFonts w:ascii="Arial" w:hAnsi="Arial" w:cs="Arial"/>
          <w:b/>
        </w:rPr>
        <w:t>Goal 2</w:t>
      </w:r>
    </w:p>
    <w:p w:rsidR="00404043" w:rsidRPr="00000290" w:rsidRDefault="00404043" w:rsidP="00404043">
      <w:pPr>
        <w:pStyle w:val="ListParagraph"/>
        <w:numPr>
          <w:ilvl w:val="0"/>
          <w:numId w:val="15"/>
        </w:numPr>
        <w:spacing w:after="160" w:line="259" w:lineRule="auto"/>
        <w:ind w:left="851" w:hanging="425"/>
        <w:rPr>
          <w:rFonts w:ascii="Arial" w:hAnsi="Arial" w:cs="Arial"/>
        </w:rPr>
      </w:pPr>
      <w:r w:rsidRPr="00000290">
        <w:rPr>
          <w:rFonts w:ascii="Arial" w:hAnsi="Arial" w:cs="Arial"/>
        </w:rPr>
        <w:t>There are 7 actions under Goal 2 and the rationale and descriptions provided for the actions indicate that they are SIAP appropriate, well structured and realistic.</w:t>
      </w:r>
    </w:p>
    <w:p w:rsidR="00404043" w:rsidRPr="00000290" w:rsidRDefault="00404043" w:rsidP="00404043">
      <w:pPr>
        <w:pStyle w:val="ListParagraph"/>
        <w:numPr>
          <w:ilvl w:val="0"/>
          <w:numId w:val="15"/>
        </w:numPr>
        <w:spacing w:after="160" w:line="259" w:lineRule="auto"/>
        <w:ind w:left="851" w:hanging="425"/>
        <w:rPr>
          <w:rFonts w:ascii="Arial" w:hAnsi="Arial" w:cs="Arial"/>
        </w:rPr>
      </w:pPr>
      <w:r w:rsidRPr="00000290">
        <w:rPr>
          <w:rFonts w:ascii="Arial" w:hAnsi="Arial" w:cs="Arial"/>
        </w:rPr>
        <w:t>The actions included in the 20</w:t>
      </w:r>
      <w:r>
        <w:rPr>
          <w:rFonts w:ascii="Arial" w:hAnsi="Arial" w:cs="Arial"/>
        </w:rPr>
        <w:t>2</w:t>
      </w:r>
      <w:r w:rsidRPr="00000290">
        <w:rPr>
          <w:rFonts w:ascii="Arial" w:hAnsi="Arial" w:cs="Arial"/>
        </w:rPr>
        <w:t>1 plan are a continuation or expansion of last year’s Actions.</w:t>
      </w:r>
    </w:p>
    <w:p w:rsidR="00404043" w:rsidRDefault="00404043" w:rsidP="00404043">
      <w:pPr>
        <w:pStyle w:val="ListParagraph"/>
        <w:numPr>
          <w:ilvl w:val="0"/>
          <w:numId w:val="15"/>
        </w:numPr>
        <w:spacing w:after="160" w:line="259" w:lineRule="auto"/>
        <w:ind w:left="851" w:hanging="425"/>
        <w:rPr>
          <w:rFonts w:ascii="Arial" w:hAnsi="Arial" w:cs="Arial"/>
        </w:rPr>
      </w:pPr>
      <w:r>
        <w:rPr>
          <w:rFonts w:ascii="Arial" w:hAnsi="Arial" w:cs="Arial"/>
        </w:rPr>
        <w:t>All the Goal 2 actions are eligible and appropriate and the</w:t>
      </w:r>
      <w:r w:rsidRPr="009D509D">
        <w:rPr>
          <w:rFonts w:ascii="Arial" w:hAnsi="Arial" w:cs="Arial"/>
        </w:rPr>
        <w:t xml:space="preserve"> </w:t>
      </w:r>
      <w:r>
        <w:rPr>
          <w:rFonts w:ascii="Arial" w:hAnsi="Arial" w:cs="Arial"/>
        </w:rPr>
        <w:t xml:space="preserve">targeted </w:t>
      </w:r>
      <w:r w:rsidRPr="009D509D">
        <w:rPr>
          <w:rFonts w:ascii="Arial" w:hAnsi="Arial" w:cs="Arial"/>
        </w:rPr>
        <w:t xml:space="preserve">actions </w:t>
      </w:r>
      <w:r>
        <w:rPr>
          <w:rFonts w:ascii="Arial" w:hAnsi="Arial" w:cs="Arial"/>
        </w:rPr>
        <w:t xml:space="preserve">are based on </w:t>
      </w:r>
      <w:r w:rsidRPr="009D509D">
        <w:rPr>
          <w:rFonts w:ascii="Arial" w:hAnsi="Arial" w:cs="Arial"/>
        </w:rPr>
        <w:t xml:space="preserve">identified needs including, carers, lifelong learning, disadvantaged young people and progression.  </w:t>
      </w:r>
    </w:p>
    <w:p w:rsidR="00404043" w:rsidRDefault="00404043" w:rsidP="00404043">
      <w:pPr>
        <w:pStyle w:val="ListParagraph"/>
        <w:numPr>
          <w:ilvl w:val="0"/>
          <w:numId w:val="15"/>
        </w:numPr>
        <w:spacing w:after="160" w:line="259" w:lineRule="auto"/>
        <w:ind w:left="851" w:hanging="425"/>
        <w:rPr>
          <w:rFonts w:ascii="Arial" w:hAnsi="Arial" w:cs="Arial"/>
        </w:rPr>
      </w:pPr>
      <w:r w:rsidRPr="009D509D">
        <w:rPr>
          <w:rFonts w:ascii="Arial" w:hAnsi="Arial" w:cs="Arial"/>
        </w:rPr>
        <w:t xml:space="preserve">The actions target the SICAP objectives and there will be a wide range of impact from the delivery of the actions.  They sufficiently target groups in the lot and prioritise SICAP work in the right areas. </w:t>
      </w:r>
    </w:p>
    <w:p w:rsidR="00404043" w:rsidRDefault="00404043" w:rsidP="00404043">
      <w:pPr>
        <w:pStyle w:val="ListParagraph"/>
        <w:numPr>
          <w:ilvl w:val="0"/>
          <w:numId w:val="15"/>
        </w:numPr>
        <w:spacing w:after="160" w:line="259" w:lineRule="auto"/>
        <w:ind w:left="851" w:hanging="425"/>
        <w:rPr>
          <w:rFonts w:ascii="Arial" w:hAnsi="Arial" w:cs="Arial"/>
        </w:rPr>
      </w:pPr>
      <w:r>
        <w:rPr>
          <w:rFonts w:ascii="Arial" w:hAnsi="Arial" w:cs="Arial"/>
        </w:rPr>
        <w:t>Where ‘People living in Disadvantaged Communities” is named as the primary target group, a designated disadvantaged area is clearly identified.</w:t>
      </w:r>
    </w:p>
    <w:p w:rsidR="00404043" w:rsidRDefault="00404043" w:rsidP="00404043">
      <w:pPr>
        <w:pStyle w:val="ListParagraph"/>
        <w:numPr>
          <w:ilvl w:val="0"/>
          <w:numId w:val="15"/>
        </w:numPr>
        <w:spacing w:after="160" w:line="259" w:lineRule="auto"/>
        <w:ind w:left="851" w:hanging="425"/>
        <w:rPr>
          <w:rFonts w:ascii="Arial" w:hAnsi="Arial" w:cs="Arial"/>
        </w:rPr>
      </w:pPr>
      <w:r>
        <w:rPr>
          <w:rFonts w:ascii="Arial" w:hAnsi="Arial" w:cs="Arial"/>
        </w:rPr>
        <w:t>Connectivity is an underlying theme of the Goal 2 actions</w:t>
      </w:r>
      <w:r w:rsidRPr="001A267F">
        <w:rPr>
          <w:rFonts w:ascii="Arial" w:hAnsi="Arial" w:cs="Arial"/>
        </w:rPr>
        <w:t xml:space="preserve"> </w:t>
      </w:r>
      <w:r>
        <w:rPr>
          <w:rFonts w:ascii="Arial" w:hAnsi="Arial" w:cs="Arial"/>
        </w:rPr>
        <w:t>and Transport is a requirement for the ambition of the plan, therefore the needs of the Emerging Need Target Group are addressed</w:t>
      </w:r>
    </w:p>
    <w:p w:rsidR="00404043" w:rsidRPr="001E7D22" w:rsidRDefault="00404043" w:rsidP="00404043">
      <w:pPr>
        <w:pStyle w:val="ListParagraph"/>
        <w:numPr>
          <w:ilvl w:val="0"/>
          <w:numId w:val="15"/>
        </w:numPr>
        <w:spacing w:after="160" w:line="259" w:lineRule="auto"/>
        <w:ind w:left="851" w:hanging="425"/>
        <w:rPr>
          <w:rFonts w:ascii="Arial" w:hAnsi="Arial" w:cs="Arial"/>
        </w:rPr>
      </w:pPr>
      <w:r>
        <w:rPr>
          <w:rFonts w:ascii="Arial" w:hAnsi="Arial" w:cs="Arial"/>
        </w:rPr>
        <w:t>Each action has at least one staff member assigned to it.</w:t>
      </w:r>
    </w:p>
    <w:p w:rsidR="00404043" w:rsidRPr="009D509D" w:rsidRDefault="00404043" w:rsidP="00404043">
      <w:pPr>
        <w:pStyle w:val="ListParagraph"/>
        <w:numPr>
          <w:ilvl w:val="0"/>
          <w:numId w:val="15"/>
        </w:numPr>
        <w:spacing w:after="160" w:line="259" w:lineRule="auto"/>
        <w:ind w:left="851" w:hanging="425"/>
        <w:rPr>
          <w:rFonts w:ascii="Arial" w:hAnsi="Arial" w:cs="Arial"/>
        </w:rPr>
      </w:pPr>
      <w:r w:rsidRPr="009D509D">
        <w:rPr>
          <w:rFonts w:ascii="Arial" w:hAnsi="Arial" w:cs="Arial"/>
        </w:rPr>
        <w:t xml:space="preserve">DLDC will deliver the actions in the Plan with the relevant stakeholders </w:t>
      </w:r>
    </w:p>
    <w:p w:rsidR="00404043" w:rsidRPr="009D509D" w:rsidRDefault="00404043" w:rsidP="00404043">
      <w:pPr>
        <w:pStyle w:val="ListParagraph"/>
        <w:numPr>
          <w:ilvl w:val="0"/>
          <w:numId w:val="15"/>
        </w:numPr>
        <w:spacing w:after="160" w:line="259" w:lineRule="auto"/>
        <w:ind w:left="851" w:hanging="425"/>
        <w:rPr>
          <w:rFonts w:ascii="Arial" w:hAnsi="Arial" w:cs="Arial"/>
        </w:rPr>
      </w:pPr>
      <w:r w:rsidRPr="00000290">
        <w:rPr>
          <w:rFonts w:ascii="Arial" w:hAnsi="Arial" w:cs="Arial"/>
        </w:rPr>
        <w:t xml:space="preserve">All actions </w:t>
      </w:r>
      <w:r>
        <w:rPr>
          <w:rFonts w:ascii="Arial" w:hAnsi="Arial" w:cs="Arial"/>
        </w:rPr>
        <w:t>are consistent with the objectives of Goal 4 of the LECP – sustainable, inclusive and healthy communities and the plan will assist in the implementation of the LECP</w:t>
      </w:r>
      <w:r w:rsidRPr="009D509D">
        <w:rPr>
          <w:rFonts w:ascii="Arial" w:hAnsi="Arial" w:cs="Arial"/>
        </w:rPr>
        <w:t xml:space="preserve"> </w:t>
      </w:r>
    </w:p>
    <w:p w:rsidR="00404043" w:rsidRPr="001E7D22" w:rsidRDefault="00404043" w:rsidP="00404043">
      <w:pPr>
        <w:pStyle w:val="ListParagraph"/>
        <w:numPr>
          <w:ilvl w:val="0"/>
          <w:numId w:val="15"/>
        </w:numPr>
        <w:spacing w:after="160" w:line="259" w:lineRule="auto"/>
        <w:ind w:left="851" w:hanging="425"/>
        <w:rPr>
          <w:rFonts w:ascii="Arial" w:hAnsi="Arial" w:cs="Arial"/>
        </w:rPr>
      </w:pPr>
      <w:r>
        <w:rPr>
          <w:rFonts w:ascii="Arial" w:hAnsi="Arial" w:cs="Arial"/>
        </w:rPr>
        <w:t>Although Goal 2 actions are aimed at individuals equality and networking are important elements of the actions and all actions take account of the horizontal themes of community development, equality and collaboration</w:t>
      </w:r>
      <w:proofErr w:type="gramStart"/>
      <w:r>
        <w:rPr>
          <w:rFonts w:ascii="Arial" w:hAnsi="Arial" w:cs="Arial"/>
        </w:rPr>
        <w:t>..</w:t>
      </w:r>
      <w:proofErr w:type="gramEnd"/>
    </w:p>
    <w:p w:rsidR="00404043" w:rsidRDefault="00404043" w:rsidP="00404043">
      <w:pPr>
        <w:pStyle w:val="ListParagraph"/>
        <w:ind w:left="851" w:hanging="425"/>
        <w:rPr>
          <w:rFonts w:ascii="Arial" w:hAnsi="Arial" w:cs="Arial"/>
        </w:rPr>
      </w:pPr>
    </w:p>
    <w:p w:rsidR="00404043" w:rsidRDefault="00193843" w:rsidP="00193843">
      <w:pPr>
        <w:spacing w:after="160" w:line="259" w:lineRule="auto"/>
        <w:ind w:left="426"/>
        <w:rPr>
          <w:rFonts w:ascii="Arial" w:hAnsi="Arial" w:cs="Arial"/>
        </w:rPr>
      </w:pPr>
      <w:r>
        <w:rPr>
          <w:rFonts w:ascii="Arial" w:hAnsi="Arial" w:cs="Arial"/>
        </w:rPr>
        <w:t>Seamus confirmed that t</w:t>
      </w:r>
      <w:r w:rsidR="00404043">
        <w:rPr>
          <w:rFonts w:ascii="Arial" w:hAnsi="Arial" w:cs="Arial"/>
        </w:rPr>
        <w:t xml:space="preserve">he </w:t>
      </w:r>
      <w:proofErr w:type="spellStart"/>
      <w:r w:rsidR="00404043">
        <w:rPr>
          <w:rFonts w:ascii="Arial" w:hAnsi="Arial" w:cs="Arial"/>
        </w:rPr>
        <w:t>Pobal</w:t>
      </w:r>
      <w:proofErr w:type="spellEnd"/>
      <w:r w:rsidR="00404043">
        <w:rPr>
          <w:rFonts w:ascii="Arial" w:hAnsi="Arial" w:cs="Arial"/>
        </w:rPr>
        <w:t xml:space="preserve"> Review of the plan had been completed and all issues arising had been addressed.</w:t>
      </w:r>
    </w:p>
    <w:p w:rsidR="00404043" w:rsidRDefault="00193843" w:rsidP="00193843">
      <w:pPr>
        <w:ind w:left="426"/>
        <w:rPr>
          <w:rFonts w:ascii="Arial" w:hAnsi="Arial" w:cs="Arial"/>
        </w:rPr>
      </w:pPr>
      <w:r>
        <w:rPr>
          <w:rFonts w:ascii="Arial" w:hAnsi="Arial" w:cs="Arial"/>
        </w:rPr>
        <w:t>Seamus informed members that the LCDC SICAP Sub Committee wa</w:t>
      </w:r>
      <w:r w:rsidR="00404043" w:rsidRPr="001B5C98">
        <w:rPr>
          <w:rFonts w:ascii="Arial" w:hAnsi="Arial" w:cs="Arial"/>
        </w:rPr>
        <w:t>s satisfied to recommend approval in principle of the 20</w:t>
      </w:r>
      <w:r w:rsidR="00404043">
        <w:rPr>
          <w:rFonts w:ascii="Arial" w:hAnsi="Arial" w:cs="Arial"/>
        </w:rPr>
        <w:t>21</w:t>
      </w:r>
      <w:r w:rsidR="00404043" w:rsidRPr="001B5C98">
        <w:rPr>
          <w:rFonts w:ascii="Arial" w:hAnsi="Arial" w:cs="Arial"/>
        </w:rPr>
        <w:t xml:space="preserve"> Annual Plan for Lot 33-</w:t>
      </w:r>
      <w:r w:rsidR="00404043">
        <w:rPr>
          <w:rFonts w:ascii="Arial" w:hAnsi="Arial" w:cs="Arial"/>
        </w:rPr>
        <w:t>3</w:t>
      </w:r>
      <w:r w:rsidR="00404043" w:rsidRPr="001B5C98">
        <w:rPr>
          <w:rFonts w:ascii="Arial" w:hAnsi="Arial" w:cs="Arial"/>
        </w:rPr>
        <w:t xml:space="preserve"> </w:t>
      </w:r>
      <w:r w:rsidR="00404043">
        <w:rPr>
          <w:rFonts w:ascii="Arial" w:hAnsi="Arial" w:cs="Arial"/>
        </w:rPr>
        <w:t>Donegal</w:t>
      </w:r>
      <w:r w:rsidR="00404043" w:rsidRPr="001B5C98">
        <w:rPr>
          <w:rFonts w:ascii="Arial" w:hAnsi="Arial" w:cs="Arial"/>
        </w:rPr>
        <w:t>.</w:t>
      </w:r>
    </w:p>
    <w:p w:rsidR="00404043" w:rsidRPr="001B5C98" w:rsidRDefault="00404043" w:rsidP="00404043">
      <w:pPr>
        <w:ind w:left="851" w:hanging="425"/>
        <w:rPr>
          <w:rFonts w:ascii="Arial" w:hAnsi="Arial" w:cs="Arial"/>
        </w:rPr>
      </w:pPr>
    </w:p>
    <w:p w:rsidR="00404043" w:rsidRDefault="00193843" w:rsidP="00193843">
      <w:pPr>
        <w:ind w:left="426"/>
        <w:rPr>
          <w:rFonts w:ascii="Arial" w:hAnsi="Arial" w:cs="Arial"/>
        </w:rPr>
      </w:pPr>
      <w:r>
        <w:rPr>
          <w:rFonts w:ascii="Arial" w:hAnsi="Arial" w:cs="Arial"/>
        </w:rPr>
        <w:t xml:space="preserve">On the proposal of Seamus Bonner, seconded by Kathleen Bonner, members </w:t>
      </w:r>
      <w:r w:rsidR="00404043">
        <w:rPr>
          <w:rFonts w:ascii="Arial" w:hAnsi="Arial" w:cs="Arial"/>
        </w:rPr>
        <w:t>approve</w:t>
      </w:r>
      <w:r>
        <w:rPr>
          <w:rFonts w:ascii="Arial" w:hAnsi="Arial" w:cs="Arial"/>
        </w:rPr>
        <w:t>d</w:t>
      </w:r>
      <w:r w:rsidR="00404043">
        <w:rPr>
          <w:rFonts w:ascii="Arial" w:hAnsi="Arial" w:cs="Arial"/>
        </w:rPr>
        <w:t xml:space="preserve"> </w:t>
      </w:r>
      <w:r>
        <w:rPr>
          <w:rFonts w:ascii="Arial" w:hAnsi="Arial" w:cs="Arial"/>
        </w:rPr>
        <w:t>the 2021 Annual Plan for Lot 33-</w:t>
      </w:r>
      <w:proofErr w:type="gramStart"/>
      <w:r>
        <w:rPr>
          <w:rFonts w:ascii="Arial" w:hAnsi="Arial" w:cs="Arial"/>
        </w:rPr>
        <w:t>3</w:t>
      </w:r>
      <w:r w:rsidRPr="001B5C98">
        <w:rPr>
          <w:rFonts w:ascii="Arial" w:hAnsi="Arial" w:cs="Arial"/>
        </w:rPr>
        <w:t xml:space="preserve">  </w:t>
      </w:r>
      <w:r w:rsidR="00404043">
        <w:rPr>
          <w:rFonts w:ascii="Arial" w:hAnsi="Arial" w:cs="Arial"/>
        </w:rPr>
        <w:t>in</w:t>
      </w:r>
      <w:proofErr w:type="gramEnd"/>
      <w:r w:rsidR="00404043">
        <w:rPr>
          <w:rFonts w:ascii="Arial" w:hAnsi="Arial" w:cs="Arial"/>
        </w:rPr>
        <w:t xml:space="preserve"> principle </w:t>
      </w:r>
      <w:r>
        <w:rPr>
          <w:rFonts w:ascii="Arial" w:hAnsi="Arial" w:cs="Arial"/>
        </w:rPr>
        <w:t xml:space="preserve">and </w:t>
      </w:r>
      <w:r w:rsidR="00404043" w:rsidRPr="001B5C98">
        <w:rPr>
          <w:rFonts w:ascii="Arial" w:hAnsi="Arial" w:cs="Arial"/>
        </w:rPr>
        <w:t>further recommended that Programme Funding in the amount of €</w:t>
      </w:r>
      <w:r w:rsidR="00404043">
        <w:rPr>
          <w:rFonts w:ascii="Arial" w:hAnsi="Arial" w:cs="Arial"/>
        </w:rPr>
        <w:t>181,751.16</w:t>
      </w:r>
      <w:r w:rsidR="00404043" w:rsidRPr="001F4078">
        <w:rPr>
          <w:rFonts w:ascii="Arial" w:hAnsi="Arial" w:cs="Arial"/>
        </w:rPr>
        <w:t xml:space="preserve"> </w:t>
      </w:r>
      <w:r w:rsidR="00404043" w:rsidRPr="001B5C98">
        <w:rPr>
          <w:rFonts w:ascii="Arial" w:hAnsi="Arial" w:cs="Arial"/>
        </w:rPr>
        <w:t>for the period 1</w:t>
      </w:r>
      <w:r w:rsidR="00404043" w:rsidRPr="001B5C98">
        <w:rPr>
          <w:rFonts w:ascii="Arial" w:hAnsi="Arial" w:cs="Arial"/>
          <w:vertAlign w:val="superscript"/>
        </w:rPr>
        <w:t>st</w:t>
      </w:r>
      <w:r w:rsidR="00404043" w:rsidRPr="001B5C98">
        <w:rPr>
          <w:rFonts w:ascii="Arial" w:hAnsi="Arial" w:cs="Arial"/>
        </w:rPr>
        <w:t xml:space="preserve"> January to 28</w:t>
      </w:r>
      <w:r w:rsidR="00404043" w:rsidRPr="001B5C98">
        <w:rPr>
          <w:rFonts w:ascii="Arial" w:hAnsi="Arial" w:cs="Arial"/>
          <w:vertAlign w:val="superscript"/>
        </w:rPr>
        <w:t>th</w:t>
      </w:r>
      <w:r w:rsidR="00404043" w:rsidRPr="001B5C98">
        <w:rPr>
          <w:rFonts w:ascii="Arial" w:hAnsi="Arial" w:cs="Arial"/>
        </w:rPr>
        <w:t xml:space="preserve"> February 20</w:t>
      </w:r>
      <w:r w:rsidR="00404043">
        <w:rPr>
          <w:rFonts w:ascii="Arial" w:hAnsi="Arial" w:cs="Arial"/>
        </w:rPr>
        <w:t xml:space="preserve">21 </w:t>
      </w:r>
      <w:r w:rsidR="00404043" w:rsidRPr="001B5C98">
        <w:rPr>
          <w:rFonts w:ascii="Arial" w:hAnsi="Arial" w:cs="Arial"/>
        </w:rPr>
        <w:t xml:space="preserve">be released to </w:t>
      </w:r>
      <w:r w:rsidR="00404043">
        <w:rPr>
          <w:rFonts w:ascii="Arial" w:hAnsi="Arial" w:cs="Arial"/>
        </w:rPr>
        <w:t>Donegal Local Development CLG</w:t>
      </w:r>
    </w:p>
    <w:p w:rsidR="00404043" w:rsidRPr="00404043" w:rsidRDefault="00404043" w:rsidP="00404043">
      <w:pPr>
        <w:pStyle w:val="NoSpacing"/>
        <w:ind w:left="360"/>
        <w:rPr>
          <w:rFonts w:ascii="Arial" w:hAnsi="Arial" w:cs="Arial"/>
        </w:rPr>
      </w:pPr>
    </w:p>
    <w:p w:rsidR="00193843" w:rsidRDefault="00193843" w:rsidP="00645C24">
      <w:pPr>
        <w:pStyle w:val="NoSpacing"/>
        <w:numPr>
          <w:ilvl w:val="0"/>
          <w:numId w:val="1"/>
        </w:numPr>
        <w:rPr>
          <w:rFonts w:ascii="Arial" w:hAnsi="Arial" w:cs="Arial"/>
          <w:b/>
        </w:rPr>
      </w:pPr>
      <w:r>
        <w:rPr>
          <w:rFonts w:ascii="Arial" w:hAnsi="Arial" w:cs="Arial"/>
          <w:b/>
        </w:rPr>
        <w:t>Community Forum Update</w:t>
      </w:r>
    </w:p>
    <w:p w:rsidR="00193843" w:rsidRDefault="00193843" w:rsidP="00193843">
      <w:pPr>
        <w:pStyle w:val="NoSpacing"/>
        <w:rPr>
          <w:rFonts w:ascii="Arial" w:hAnsi="Arial" w:cs="Arial"/>
          <w:b/>
        </w:rPr>
      </w:pPr>
    </w:p>
    <w:p w:rsidR="00193843" w:rsidRDefault="00193843" w:rsidP="00193843">
      <w:pPr>
        <w:pStyle w:val="NoSpacing"/>
        <w:ind w:left="360"/>
        <w:rPr>
          <w:rFonts w:ascii="Arial" w:hAnsi="Arial" w:cs="Arial"/>
        </w:rPr>
      </w:pPr>
      <w:r>
        <w:rPr>
          <w:rFonts w:ascii="Arial" w:hAnsi="Arial" w:cs="Arial"/>
        </w:rPr>
        <w:t>Liam ward advised members that the Donegal Community Forum met on 11</w:t>
      </w:r>
      <w:r w:rsidRPr="00193843">
        <w:rPr>
          <w:rFonts w:ascii="Arial" w:hAnsi="Arial" w:cs="Arial"/>
          <w:vertAlign w:val="superscript"/>
        </w:rPr>
        <w:t>th</w:t>
      </w:r>
      <w:r>
        <w:rPr>
          <w:rFonts w:ascii="Arial" w:hAnsi="Arial" w:cs="Arial"/>
        </w:rPr>
        <w:t xml:space="preserve"> November and the meeting had been well attended with good input from State Agencies and Local Development Companies.  He confirmed that there had been no increase in calls or demands for support, which was similar to other counties.  Liam confirmed that the helpline remains available and that arrangements had been made to ensure the service would be </w:t>
      </w:r>
      <w:r>
        <w:rPr>
          <w:rFonts w:ascii="Arial" w:hAnsi="Arial" w:cs="Arial"/>
        </w:rPr>
        <w:lastRenderedPageBreak/>
        <w:t>available over the Christmas period.  He confirmed that the daily statistics would continue to be input daily over the Christmas period also.</w:t>
      </w:r>
    </w:p>
    <w:p w:rsidR="00193843" w:rsidRDefault="00193843" w:rsidP="00193843">
      <w:pPr>
        <w:pStyle w:val="NoSpacing"/>
        <w:ind w:left="360"/>
        <w:rPr>
          <w:rFonts w:ascii="Arial" w:hAnsi="Arial" w:cs="Arial"/>
        </w:rPr>
      </w:pPr>
    </w:p>
    <w:p w:rsidR="00193843" w:rsidRDefault="00193843" w:rsidP="00193843">
      <w:pPr>
        <w:pStyle w:val="NoSpacing"/>
        <w:ind w:left="360"/>
        <w:rPr>
          <w:rFonts w:ascii="Arial" w:hAnsi="Arial" w:cs="Arial"/>
        </w:rPr>
      </w:pPr>
      <w:r>
        <w:rPr>
          <w:rFonts w:ascii="Arial" w:hAnsi="Arial" w:cs="Arial"/>
        </w:rPr>
        <w:t xml:space="preserve">Liam acknowledged the great work which continued to be carried out by local Community Groups and the input and co-operation of all members of the Community Forum.  </w:t>
      </w:r>
    </w:p>
    <w:p w:rsidR="00193843" w:rsidRDefault="00193843" w:rsidP="00193843">
      <w:pPr>
        <w:pStyle w:val="NoSpacing"/>
        <w:ind w:left="360"/>
        <w:rPr>
          <w:rFonts w:ascii="Arial" w:hAnsi="Arial" w:cs="Arial"/>
        </w:rPr>
      </w:pPr>
    </w:p>
    <w:p w:rsidR="00193843" w:rsidRDefault="00193843" w:rsidP="00193843">
      <w:pPr>
        <w:pStyle w:val="NoSpacing"/>
        <w:ind w:left="360"/>
        <w:rPr>
          <w:rFonts w:ascii="Arial" w:hAnsi="Arial" w:cs="Arial"/>
        </w:rPr>
      </w:pPr>
      <w:r>
        <w:rPr>
          <w:rFonts w:ascii="Arial" w:hAnsi="Arial" w:cs="Arial"/>
        </w:rPr>
        <w:t xml:space="preserve">On behalf of the LCDC, </w:t>
      </w:r>
      <w:proofErr w:type="spellStart"/>
      <w:r>
        <w:rPr>
          <w:rFonts w:ascii="Arial" w:hAnsi="Arial" w:cs="Arial"/>
        </w:rPr>
        <w:t>Clr</w:t>
      </w:r>
      <w:proofErr w:type="spellEnd"/>
      <w:r>
        <w:rPr>
          <w:rFonts w:ascii="Arial" w:hAnsi="Arial" w:cs="Arial"/>
        </w:rPr>
        <w:t xml:space="preserve"> </w:t>
      </w:r>
      <w:proofErr w:type="spellStart"/>
      <w:r>
        <w:rPr>
          <w:rFonts w:ascii="Arial" w:hAnsi="Arial" w:cs="Arial"/>
        </w:rPr>
        <w:t>Niamh</w:t>
      </w:r>
      <w:proofErr w:type="spellEnd"/>
      <w:r>
        <w:rPr>
          <w:rFonts w:ascii="Arial" w:hAnsi="Arial" w:cs="Arial"/>
        </w:rPr>
        <w:t xml:space="preserve"> Kennedy expressed their thanks to the Community Forum for their work and acknowledged the contribution and work of Community Groups.</w:t>
      </w:r>
    </w:p>
    <w:p w:rsidR="00193843" w:rsidRDefault="00193843" w:rsidP="00193843">
      <w:pPr>
        <w:pStyle w:val="NoSpacing"/>
        <w:rPr>
          <w:rFonts w:ascii="Arial" w:hAnsi="Arial" w:cs="Arial"/>
          <w:b/>
        </w:rPr>
      </w:pPr>
    </w:p>
    <w:p w:rsidR="00193843" w:rsidRPr="00193843" w:rsidRDefault="00193843" w:rsidP="00193843">
      <w:pPr>
        <w:pStyle w:val="ListParagraph"/>
        <w:numPr>
          <w:ilvl w:val="0"/>
          <w:numId w:val="1"/>
        </w:numPr>
        <w:rPr>
          <w:rFonts w:ascii="Arial" w:hAnsi="Arial" w:cs="Arial"/>
          <w:b/>
        </w:rPr>
      </w:pPr>
      <w:r w:rsidRPr="00193843">
        <w:rPr>
          <w:rFonts w:ascii="Arial" w:hAnsi="Arial" w:cs="Arial"/>
          <w:b/>
        </w:rPr>
        <w:t>Community Resilience - Keep Well Campaign</w:t>
      </w:r>
    </w:p>
    <w:p w:rsidR="00193843" w:rsidRDefault="00193843" w:rsidP="00193843">
      <w:pPr>
        <w:pStyle w:val="NoSpacing"/>
        <w:ind w:left="360"/>
        <w:rPr>
          <w:rFonts w:ascii="Arial" w:hAnsi="Arial" w:cs="Arial"/>
          <w:b/>
        </w:rPr>
      </w:pPr>
    </w:p>
    <w:p w:rsidR="00193843" w:rsidRPr="00193843" w:rsidRDefault="00193843" w:rsidP="00193843">
      <w:pPr>
        <w:ind w:left="360"/>
        <w:rPr>
          <w:rFonts w:ascii="Arial" w:hAnsi="Arial" w:cs="Arial"/>
        </w:rPr>
      </w:pPr>
      <w:r>
        <w:rPr>
          <w:rFonts w:ascii="Arial" w:hAnsi="Arial" w:cs="Arial"/>
        </w:rPr>
        <w:t>Seamus Canning advised members that t</w:t>
      </w:r>
      <w:r w:rsidRPr="00193843">
        <w:rPr>
          <w:rFonts w:ascii="Arial" w:hAnsi="Arial" w:cs="Arial"/>
        </w:rPr>
        <w:t>he Government Plan for Living with COVID-19: Resilience and Recovery 2020-2021 highlights the important role that individual and community resilience will play in contributing to our ongoing response to COVID-19.  The first phase of the Campaign was launched on Thursday 29</w:t>
      </w:r>
      <w:r w:rsidRPr="00193843">
        <w:rPr>
          <w:rFonts w:ascii="Arial" w:hAnsi="Arial" w:cs="Arial"/>
          <w:vertAlign w:val="superscript"/>
        </w:rPr>
        <w:t>th</w:t>
      </w:r>
      <w:r w:rsidRPr="00193843">
        <w:rPr>
          <w:rFonts w:ascii="Arial" w:hAnsi="Arial" w:cs="Arial"/>
        </w:rPr>
        <w:t xml:space="preserve"> October 2020 by An Taoiseach, </w:t>
      </w:r>
      <w:proofErr w:type="spellStart"/>
      <w:r w:rsidRPr="00193843">
        <w:rPr>
          <w:rFonts w:ascii="Arial" w:hAnsi="Arial" w:cs="Arial"/>
        </w:rPr>
        <w:t>Micheál</w:t>
      </w:r>
      <w:proofErr w:type="spellEnd"/>
      <w:r w:rsidRPr="00193843">
        <w:rPr>
          <w:rFonts w:ascii="Arial" w:hAnsi="Arial" w:cs="Arial"/>
        </w:rPr>
        <w:t xml:space="preserve"> Martin T.D.</w:t>
      </w:r>
    </w:p>
    <w:p w:rsidR="00193843" w:rsidRPr="00193843" w:rsidRDefault="00193843" w:rsidP="00193843">
      <w:pPr>
        <w:rPr>
          <w:rFonts w:ascii="Arial" w:hAnsi="Arial" w:cs="Arial"/>
        </w:rPr>
      </w:pPr>
    </w:p>
    <w:p w:rsidR="00193843" w:rsidRPr="00193843" w:rsidRDefault="00193843" w:rsidP="00193843">
      <w:pPr>
        <w:ind w:left="360"/>
        <w:rPr>
          <w:rFonts w:ascii="Arial" w:hAnsi="Arial" w:cs="Arial"/>
        </w:rPr>
      </w:pPr>
      <w:r w:rsidRPr="00193843">
        <w:rPr>
          <w:rFonts w:ascii="Arial" w:hAnsi="Arial" w:cs="Arial"/>
        </w:rPr>
        <w:t xml:space="preserve">The campaign is an invitation to individuals, communities, voluntary groups, sporting organisations, those involved in creativity and the arts, local heritage and history, businesses, as well as local and national government to find ways to support everyone to discover new activities and routines that will do us good. </w:t>
      </w:r>
    </w:p>
    <w:p w:rsidR="00193843" w:rsidRPr="00193843" w:rsidRDefault="00193843" w:rsidP="00193843">
      <w:pPr>
        <w:rPr>
          <w:rFonts w:ascii="Arial" w:hAnsi="Arial" w:cs="Arial"/>
        </w:rPr>
      </w:pPr>
    </w:p>
    <w:p w:rsidR="00193843" w:rsidRPr="00193843" w:rsidRDefault="00193843" w:rsidP="00193843">
      <w:pPr>
        <w:ind w:left="360"/>
        <w:rPr>
          <w:rFonts w:ascii="Arial" w:hAnsi="Arial" w:cs="Arial"/>
        </w:rPr>
      </w:pPr>
      <w:r>
        <w:rPr>
          <w:rFonts w:ascii="Arial" w:hAnsi="Arial" w:cs="Arial"/>
        </w:rPr>
        <w:t xml:space="preserve">Seamus confirmed that </w:t>
      </w:r>
      <w:r w:rsidRPr="00193843">
        <w:rPr>
          <w:rFonts w:ascii="Arial" w:hAnsi="Arial" w:cs="Arial"/>
        </w:rPr>
        <w:t xml:space="preserve">Donegal LCDC and Donegal CYPSC received allocations of €67,225 and €18,519 to undertake a series of actions under the campaign. </w:t>
      </w:r>
      <w:proofErr w:type="spellStart"/>
      <w:r w:rsidRPr="00193843">
        <w:rPr>
          <w:rFonts w:ascii="Arial" w:hAnsi="Arial" w:cs="Arial"/>
        </w:rPr>
        <w:t>Guildelines</w:t>
      </w:r>
      <w:proofErr w:type="spellEnd"/>
      <w:r w:rsidRPr="00193843">
        <w:rPr>
          <w:rFonts w:ascii="Arial" w:hAnsi="Arial" w:cs="Arial"/>
        </w:rPr>
        <w:t xml:space="preserve"> for the operation for the Fund were received from </w:t>
      </w:r>
      <w:proofErr w:type="spellStart"/>
      <w:r w:rsidRPr="00193843">
        <w:rPr>
          <w:rFonts w:ascii="Arial" w:hAnsi="Arial" w:cs="Arial"/>
        </w:rPr>
        <w:t>Pobal</w:t>
      </w:r>
      <w:proofErr w:type="spellEnd"/>
      <w:r w:rsidRPr="00193843">
        <w:rPr>
          <w:rFonts w:ascii="Arial" w:hAnsi="Arial" w:cs="Arial"/>
        </w:rPr>
        <w:t xml:space="preserve"> on 27</w:t>
      </w:r>
      <w:r w:rsidRPr="00193843">
        <w:rPr>
          <w:rFonts w:ascii="Arial" w:hAnsi="Arial" w:cs="Arial"/>
          <w:vertAlign w:val="superscript"/>
        </w:rPr>
        <w:t>th</w:t>
      </w:r>
      <w:r w:rsidRPr="00193843">
        <w:rPr>
          <w:rFonts w:ascii="Arial" w:hAnsi="Arial" w:cs="Arial"/>
        </w:rPr>
        <w:t xml:space="preserve"> November which set out the three themes of the campaign and how the LCDC element of the funding should be distributed.</w:t>
      </w:r>
    </w:p>
    <w:p w:rsidR="00193843" w:rsidRPr="00193843" w:rsidRDefault="00193843" w:rsidP="00193843">
      <w:pPr>
        <w:rPr>
          <w:rFonts w:ascii="Arial" w:hAnsi="Arial" w:cs="Arial"/>
        </w:rPr>
      </w:pPr>
    </w:p>
    <w:tbl>
      <w:tblPr>
        <w:tblStyle w:val="TableGrid"/>
        <w:tblW w:w="0" w:type="auto"/>
        <w:tblInd w:w="534" w:type="dxa"/>
        <w:tblLook w:val="04A0"/>
      </w:tblPr>
      <w:tblGrid>
        <w:gridCol w:w="1701"/>
        <w:gridCol w:w="4920"/>
        <w:gridCol w:w="1146"/>
        <w:gridCol w:w="1275"/>
      </w:tblGrid>
      <w:tr w:rsidR="00193843" w:rsidRPr="00193843" w:rsidTr="00193843">
        <w:tc>
          <w:tcPr>
            <w:tcW w:w="1701" w:type="dxa"/>
          </w:tcPr>
          <w:p w:rsidR="00193843" w:rsidRPr="00193843" w:rsidRDefault="00193843" w:rsidP="003B079C">
            <w:pPr>
              <w:rPr>
                <w:rFonts w:ascii="Arial" w:hAnsi="Arial" w:cs="Arial"/>
              </w:rPr>
            </w:pPr>
            <w:r w:rsidRPr="00193843">
              <w:rPr>
                <w:rFonts w:ascii="Arial" w:hAnsi="Arial" w:cs="Arial"/>
              </w:rPr>
              <w:t>Theme</w:t>
            </w:r>
          </w:p>
        </w:tc>
        <w:tc>
          <w:tcPr>
            <w:tcW w:w="4920" w:type="dxa"/>
          </w:tcPr>
          <w:p w:rsidR="00193843" w:rsidRPr="00193843" w:rsidRDefault="00193843" w:rsidP="003B079C">
            <w:pPr>
              <w:jc w:val="both"/>
              <w:rPr>
                <w:rFonts w:ascii="Arial" w:hAnsi="Arial" w:cs="Arial"/>
              </w:rPr>
            </w:pPr>
            <w:r w:rsidRPr="00193843">
              <w:rPr>
                <w:rFonts w:ascii="Arial" w:hAnsi="Arial" w:cs="Arial"/>
              </w:rPr>
              <w:t>Activity</w:t>
            </w:r>
          </w:p>
        </w:tc>
        <w:tc>
          <w:tcPr>
            <w:tcW w:w="1146" w:type="dxa"/>
          </w:tcPr>
          <w:p w:rsidR="00193843" w:rsidRPr="00193843" w:rsidRDefault="00193843" w:rsidP="003B079C">
            <w:pPr>
              <w:jc w:val="both"/>
              <w:rPr>
                <w:rFonts w:ascii="Arial" w:hAnsi="Arial" w:cs="Arial"/>
              </w:rPr>
            </w:pPr>
            <w:r w:rsidRPr="00193843">
              <w:rPr>
                <w:rFonts w:ascii="Arial" w:hAnsi="Arial" w:cs="Arial"/>
              </w:rPr>
              <w:t>Min allocation</w:t>
            </w:r>
          </w:p>
        </w:tc>
        <w:tc>
          <w:tcPr>
            <w:tcW w:w="1275" w:type="dxa"/>
          </w:tcPr>
          <w:p w:rsidR="00193843" w:rsidRPr="00193843" w:rsidRDefault="00193843" w:rsidP="003B079C">
            <w:pPr>
              <w:jc w:val="both"/>
              <w:rPr>
                <w:rFonts w:ascii="Arial" w:hAnsi="Arial" w:cs="Arial"/>
              </w:rPr>
            </w:pPr>
            <w:r w:rsidRPr="00193843">
              <w:rPr>
                <w:rFonts w:ascii="Arial" w:hAnsi="Arial" w:cs="Arial"/>
              </w:rPr>
              <w:t>Max</w:t>
            </w:r>
          </w:p>
          <w:p w:rsidR="00193843" w:rsidRPr="00193843" w:rsidRDefault="00193843" w:rsidP="003B079C">
            <w:pPr>
              <w:jc w:val="both"/>
              <w:rPr>
                <w:rFonts w:ascii="Arial" w:hAnsi="Arial" w:cs="Arial"/>
              </w:rPr>
            </w:pPr>
            <w:r w:rsidRPr="00193843">
              <w:rPr>
                <w:rFonts w:ascii="Arial" w:hAnsi="Arial" w:cs="Arial"/>
              </w:rPr>
              <w:t>allocation</w:t>
            </w:r>
          </w:p>
        </w:tc>
      </w:tr>
      <w:tr w:rsidR="00193843" w:rsidRPr="00193843" w:rsidTr="00193843">
        <w:tc>
          <w:tcPr>
            <w:tcW w:w="1701" w:type="dxa"/>
          </w:tcPr>
          <w:p w:rsidR="00193843" w:rsidRPr="00193843" w:rsidRDefault="00193843" w:rsidP="003B079C">
            <w:pPr>
              <w:rPr>
                <w:rFonts w:ascii="Arial" w:hAnsi="Arial" w:cs="Arial"/>
              </w:rPr>
            </w:pPr>
            <w:r w:rsidRPr="00193843">
              <w:rPr>
                <w:rFonts w:ascii="Arial" w:hAnsi="Arial" w:cs="Arial"/>
              </w:rPr>
              <w:t>Your County</w:t>
            </w:r>
          </w:p>
          <w:p w:rsidR="00193843" w:rsidRPr="00193843" w:rsidRDefault="00193843" w:rsidP="003B079C">
            <w:pPr>
              <w:rPr>
                <w:rFonts w:ascii="Arial" w:hAnsi="Arial" w:cs="Arial"/>
              </w:rPr>
            </w:pPr>
          </w:p>
        </w:tc>
        <w:tc>
          <w:tcPr>
            <w:tcW w:w="4920" w:type="dxa"/>
          </w:tcPr>
          <w:p w:rsidR="00193843" w:rsidRPr="00193843" w:rsidRDefault="00193843" w:rsidP="00193843">
            <w:pPr>
              <w:jc w:val="both"/>
              <w:rPr>
                <w:rFonts w:ascii="Arial" w:hAnsi="Arial" w:cs="Arial"/>
              </w:rPr>
            </w:pPr>
            <w:r w:rsidRPr="00193843">
              <w:rPr>
                <w:rFonts w:ascii="Arial" w:hAnsi="Arial" w:cs="Arial"/>
              </w:rPr>
              <w:t>Local actions to be delivered with Age Friendly Co-ordinators and delivery of actions under the Keep Well Campaign.</w:t>
            </w:r>
          </w:p>
        </w:tc>
        <w:tc>
          <w:tcPr>
            <w:tcW w:w="1146" w:type="dxa"/>
          </w:tcPr>
          <w:p w:rsidR="00193843" w:rsidRPr="00193843" w:rsidRDefault="00193843" w:rsidP="003B079C">
            <w:pPr>
              <w:jc w:val="both"/>
              <w:rPr>
                <w:rFonts w:ascii="Arial" w:hAnsi="Arial" w:cs="Arial"/>
              </w:rPr>
            </w:pPr>
            <w:r w:rsidRPr="00193843">
              <w:rPr>
                <w:rFonts w:ascii="Arial" w:hAnsi="Arial" w:cs="Arial"/>
              </w:rPr>
              <w:t>28%</w:t>
            </w:r>
          </w:p>
        </w:tc>
        <w:tc>
          <w:tcPr>
            <w:tcW w:w="1275" w:type="dxa"/>
          </w:tcPr>
          <w:p w:rsidR="00193843" w:rsidRPr="00193843" w:rsidRDefault="00193843" w:rsidP="003B079C">
            <w:pPr>
              <w:jc w:val="both"/>
              <w:rPr>
                <w:rFonts w:ascii="Arial" w:hAnsi="Arial" w:cs="Arial"/>
              </w:rPr>
            </w:pPr>
            <w:r w:rsidRPr="00193843">
              <w:rPr>
                <w:rFonts w:ascii="Arial" w:hAnsi="Arial" w:cs="Arial"/>
              </w:rPr>
              <w:t>38%</w:t>
            </w:r>
          </w:p>
        </w:tc>
      </w:tr>
      <w:tr w:rsidR="00193843" w:rsidRPr="00193843" w:rsidTr="00193843">
        <w:tc>
          <w:tcPr>
            <w:tcW w:w="1701" w:type="dxa"/>
          </w:tcPr>
          <w:p w:rsidR="00193843" w:rsidRPr="00193843" w:rsidRDefault="00193843" w:rsidP="003B079C">
            <w:pPr>
              <w:rPr>
                <w:rFonts w:ascii="Arial" w:hAnsi="Arial" w:cs="Arial"/>
              </w:rPr>
            </w:pPr>
            <w:r w:rsidRPr="00193843">
              <w:rPr>
                <w:rFonts w:ascii="Arial" w:hAnsi="Arial" w:cs="Arial"/>
              </w:rPr>
              <w:t>Switching off &amp; being creative</w:t>
            </w:r>
          </w:p>
        </w:tc>
        <w:tc>
          <w:tcPr>
            <w:tcW w:w="4920" w:type="dxa"/>
          </w:tcPr>
          <w:p w:rsidR="00193843" w:rsidRPr="00193843" w:rsidRDefault="00193843" w:rsidP="003B079C">
            <w:pPr>
              <w:jc w:val="both"/>
              <w:rPr>
                <w:rFonts w:ascii="Arial" w:hAnsi="Arial" w:cs="Arial"/>
              </w:rPr>
            </w:pPr>
            <w:r w:rsidRPr="00193843">
              <w:rPr>
                <w:rFonts w:ascii="Arial" w:hAnsi="Arial" w:cs="Arial"/>
              </w:rPr>
              <w:t>Creative initiatives with assistance from Creative Ireland</w:t>
            </w:r>
          </w:p>
        </w:tc>
        <w:tc>
          <w:tcPr>
            <w:tcW w:w="1146" w:type="dxa"/>
          </w:tcPr>
          <w:p w:rsidR="00193843" w:rsidRPr="00193843" w:rsidRDefault="00193843" w:rsidP="003B079C">
            <w:pPr>
              <w:jc w:val="both"/>
              <w:rPr>
                <w:rFonts w:ascii="Arial" w:hAnsi="Arial" w:cs="Arial"/>
              </w:rPr>
            </w:pPr>
            <w:r w:rsidRPr="00193843">
              <w:rPr>
                <w:rFonts w:ascii="Arial" w:hAnsi="Arial" w:cs="Arial"/>
              </w:rPr>
              <w:t>25%</w:t>
            </w:r>
          </w:p>
        </w:tc>
        <w:tc>
          <w:tcPr>
            <w:tcW w:w="1275" w:type="dxa"/>
          </w:tcPr>
          <w:p w:rsidR="00193843" w:rsidRPr="00193843" w:rsidRDefault="00193843" w:rsidP="003B079C">
            <w:pPr>
              <w:jc w:val="both"/>
              <w:rPr>
                <w:rFonts w:ascii="Arial" w:hAnsi="Arial" w:cs="Arial"/>
              </w:rPr>
            </w:pPr>
            <w:r w:rsidRPr="00193843">
              <w:rPr>
                <w:rFonts w:ascii="Arial" w:hAnsi="Arial" w:cs="Arial"/>
              </w:rPr>
              <w:t>45%</w:t>
            </w:r>
          </w:p>
        </w:tc>
      </w:tr>
      <w:tr w:rsidR="00193843" w:rsidRPr="00193843" w:rsidTr="00193843">
        <w:tc>
          <w:tcPr>
            <w:tcW w:w="1701" w:type="dxa"/>
          </w:tcPr>
          <w:p w:rsidR="00193843" w:rsidRPr="00193843" w:rsidRDefault="00193843" w:rsidP="003B079C">
            <w:pPr>
              <w:rPr>
                <w:rFonts w:ascii="Arial" w:hAnsi="Arial" w:cs="Arial"/>
              </w:rPr>
            </w:pPr>
            <w:r w:rsidRPr="00193843">
              <w:rPr>
                <w:rFonts w:ascii="Arial" w:hAnsi="Arial" w:cs="Arial"/>
              </w:rPr>
              <w:t>Staying Connected (Community Call)</w:t>
            </w:r>
          </w:p>
        </w:tc>
        <w:tc>
          <w:tcPr>
            <w:tcW w:w="4920" w:type="dxa"/>
          </w:tcPr>
          <w:p w:rsidR="00193843" w:rsidRPr="00193843" w:rsidRDefault="00193843" w:rsidP="003B079C">
            <w:pPr>
              <w:jc w:val="both"/>
              <w:rPr>
                <w:rFonts w:ascii="Arial" w:hAnsi="Arial" w:cs="Arial"/>
              </w:rPr>
            </w:pPr>
            <w:r w:rsidRPr="00193843">
              <w:rPr>
                <w:rFonts w:ascii="Arial" w:hAnsi="Arial" w:cs="Arial"/>
              </w:rPr>
              <w:t>Continue the Community Call service and deliver actions under the national befriending initiative.</w:t>
            </w:r>
          </w:p>
        </w:tc>
        <w:tc>
          <w:tcPr>
            <w:tcW w:w="1146" w:type="dxa"/>
          </w:tcPr>
          <w:p w:rsidR="00193843" w:rsidRPr="00193843" w:rsidRDefault="00193843" w:rsidP="003B079C">
            <w:pPr>
              <w:jc w:val="both"/>
              <w:rPr>
                <w:rFonts w:ascii="Arial" w:hAnsi="Arial" w:cs="Arial"/>
              </w:rPr>
            </w:pPr>
            <w:r w:rsidRPr="00193843">
              <w:rPr>
                <w:rFonts w:ascii="Arial" w:hAnsi="Arial" w:cs="Arial"/>
              </w:rPr>
              <w:t>20%</w:t>
            </w:r>
          </w:p>
        </w:tc>
        <w:tc>
          <w:tcPr>
            <w:tcW w:w="1275" w:type="dxa"/>
          </w:tcPr>
          <w:p w:rsidR="00193843" w:rsidRPr="00193843" w:rsidRDefault="00193843" w:rsidP="003B079C">
            <w:pPr>
              <w:jc w:val="both"/>
              <w:rPr>
                <w:rFonts w:ascii="Arial" w:hAnsi="Arial" w:cs="Arial"/>
              </w:rPr>
            </w:pPr>
            <w:r w:rsidRPr="00193843">
              <w:rPr>
                <w:rFonts w:ascii="Arial" w:hAnsi="Arial" w:cs="Arial"/>
              </w:rPr>
              <w:t>30%</w:t>
            </w:r>
          </w:p>
        </w:tc>
      </w:tr>
    </w:tbl>
    <w:p w:rsidR="00193843" w:rsidRPr="00193843" w:rsidRDefault="00193843" w:rsidP="00193843">
      <w:pPr>
        <w:ind w:left="426"/>
        <w:rPr>
          <w:rFonts w:ascii="Arial" w:hAnsi="Arial" w:cs="Arial"/>
        </w:rPr>
      </w:pPr>
    </w:p>
    <w:p w:rsidR="00193843" w:rsidRDefault="00193843" w:rsidP="00193843">
      <w:pPr>
        <w:ind w:left="426"/>
        <w:rPr>
          <w:rFonts w:ascii="Arial" w:hAnsi="Arial" w:cs="Arial"/>
        </w:rPr>
      </w:pPr>
      <w:r>
        <w:rPr>
          <w:rFonts w:ascii="Arial" w:hAnsi="Arial" w:cs="Arial"/>
        </w:rPr>
        <w:t>Seamus advised that the Healthy Ireland Sub-C</w:t>
      </w:r>
      <w:r w:rsidRPr="00193843">
        <w:rPr>
          <w:rFonts w:ascii="Arial" w:hAnsi="Arial" w:cs="Arial"/>
        </w:rPr>
        <w:t>ommittee of Donegal LCDC met by video conference on Friday 4</w:t>
      </w:r>
      <w:r w:rsidRPr="00193843">
        <w:rPr>
          <w:rFonts w:ascii="Arial" w:hAnsi="Arial" w:cs="Arial"/>
          <w:vertAlign w:val="superscript"/>
        </w:rPr>
        <w:t>th</w:t>
      </w:r>
      <w:r w:rsidRPr="00193843">
        <w:rPr>
          <w:rFonts w:ascii="Arial" w:hAnsi="Arial" w:cs="Arial"/>
        </w:rPr>
        <w:t xml:space="preserve"> December to consider actions to be included for LCDC programme, and to set the allocations across the themes. Proposals were received from the local development companies, and from the Council’s Cultural Services Section, Community Division, Age Friendly Services and the PPN. </w:t>
      </w:r>
      <w:r>
        <w:rPr>
          <w:rFonts w:ascii="Arial" w:hAnsi="Arial" w:cs="Arial"/>
        </w:rPr>
        <w:t xml:space="preserve">  He advised members that t</w:t>
      </w:r>
      <w:r w:rsidRPr="00193843">
        <w:rPr>
          <w:rFonts w:ascii="Arial" w:hAnsi="Arial" w:cs="Arial"/>
        </w:rPr>
        <w:t xml:space="preserve">he following actions and allocations were agreed </w:t>
      </w:r>
      <w:r>
        <w:rPr>
          <w:rFonts w:ascii="Arial" w:hAnsi="Arial" w:cs="Arial"/>
        </w:rPr>
        <w:t xml:space="preserve">and submitted to </w:t>
      </w:r>
      <w:proofErr w:type="spellStart"/>
      <w:r>
        <w:rPr>
          <w:rFonts w:ascii="Arial" w:hAnsi="Arial" w:cs="Arial"/>
        </w:rPr>
        <w:t>Pobal</w:t>
      </w:r>
      <w:proofErr w:type="spellEnd"/>
      <w:r>
        <w:rPr>
          <w:rFonts w:ascii="Arial" w:hAnsi="Arial" w:cs="Arial"/>
        </w:rPr>
        <w:t xml:space="preserve"> </w:t>
      </w:r>
      <w:r w:rsidRPr="00193843">
        <w:rPr>
          <w:rFonts w:ascii="Arial" w:hAnsi="Arial" w:cs="Arial"/>
        </w:rPr>
        <w:t xml:space="preserve">for approval. </w:t>
      </w:r>
    </w:p>
    <w:p w:rsidR="00193843" w:rsidRDefault="00193843" w:rsidP="00193843">
      <w:pPr>
        <w:ind w:left="426"/>
        <w:rPr>
          <w:rFonts w:ascii="Arial" w:hAnsi="Arial" w:cs="Arial"/>
        </w:rPr>
      </w:pPr>
    </w:p>
    <w:p w:rsidR="00193843" w:rsidRDefault="00193843" w:rsidP="00193843">
      <w:pPr>
        <w:ind w:left="426"/>
        <w:rPr>
          <w:rFonts w:ascii="Arial" w:hAnsi="Arial" w:cs="Arial"/>
        </w:rPr>
      </w:pPr>
    </w:p>
    <w:p w:rsidR="00193843" w:rsidRPr="00193843" w:rsidRDefault="00193843" w:rsidP="00193843">
      <w:pPr>
        <w:ind w:left="426"/>
        <w:rPr>
          <w:rFonts w:ascii="Arial" w:hAnsi="Arial" w:cs="Arial"/>
        </w:rPr>
      </w:pPr>
    </w:p>
    <w:p w:rsidR="00193843" w:rsidRPr="00193843" w:rsidRDefault="00193843" w:rsidP="00193843">
      <w:pPr>
        <w:ind w:left="426"/>
        <w:rPr>
          <w:rFonts w:ascii="Arial" w:hAnsi="Arial" w:cs="Arial"/>
        </w:rPr>
      </w:pPr>
    </w:p>
    <w:tbl>
      <w:tblPr>
        <w:tblW w:w="9355" w:type="dxa"/>
        <w:tblInd w:w="534" w:type="dxa"/>
        <w:tblLook w:val="04A0"/>
      </w:tblPr>
      <w:tblGrid>
        <w:gridCol w:w="2702"/>
        <w:gridCol w:w="3060"/>
        <w:gridCol w:w="3593"/>
      </w:tblGrid>
      <w:tr w:rsidR="00193843" w:rsidRPr="00193843" w:rsidTr="00193843">
        <w:trPr>
          <w:trHeight w:val="315"/>
        </w:trPr>
        <w:tc>
          <w:tcPr>
            <w:tcW w:w="9355"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93843" w:rsidRPr="00193843" w:rsidRDefault="00193843" w:rsidP="003B079C">
            <w:pPr>
              <w:jc w:val="center"/>
              <w:rPr>
                <w:rFonts w:ascii="Arial" w:eastAsia="Times New Roman" w:hAnsi="Arial" w:cs="Arial"/>
                <w:b/>
                <w:bCs/>
                <w:color w:val="000000"/>
                <w:lang w:eastAsia="en-US"/>
              </w:rPr>
            </w:pPr>
            <w:r w:rsidRPr="00193843">
              <w:rPr>
                <w:rFonts w:ascii="Arial" w:eastAsia="Times New Roman" w:hAnsi="Arial" w:cs="Arial"/>
                <w:b/>
                <w:bCs/>
                <w:color w:val="000000"/>
                <w:lang w:eastAsia="en-US"/>
              </w:rPr>
              <w:lastRenderedPageBreak/>
              <w:t xml:space="preserve">Community Resilience Fund </w:t>
            </w:r>
          </w:p>
        </w:tc>
      </w:tr>
      <w:tr w:rsidR="00193843" w:rsidRPr="00193843" w:rsidTr="00193843">
        <w:trPr>
          <w:trHeight w:val="315"/>
        </w:trPr>
        <w:tc>
          <w:tcPr>
            <w:tcW w:w="2702" w:type="dxa"/>
            <w:tcBorders>
              <w:top w:val="nil"/>
              <w:left w:val="single" w:sz="8" w:space="0" w:color="auto"/>
              <w:bottom w:val="single" w:sz="8" w:space="0" w:color="auto"/>
              <w:right w:val="single" w:sz="8" w:space="0" w:color="auto"/>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Theme</w:t>
            </w:r>
          </w:p>
        </w:tc>
        <w:tc>
          <w:tcPr>
            <w:tcW w:w="665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93843" w:rsidRPr="00193843" w:rsidRDefault="00193843" w:rsidP="003B079C">
            <w:pPr>
              <w:jc w:val="center"/>
              <w:rPr>
                <w:rFonts w:ascii="Arial" w:eastAsia="Times New Roman" w:hAnsi="Arial" w:cs="Arial"/>
                <w:color w:val="000000"/>
                <w:lang w:eastAsia="en-US"/>
              </w:rPr>
            </w:pPr>
            <w:r w:rsidRPr="00193843">
              <w:rPr>
                <w:rFonts w:ascii="Arial" w:eastAsia="Times New Roman" w:hAnsi="Arial" w:cs="Arial"/>
                <w:color w:val="000000"/>
                <w:lang w:eastAsia="en-US"/>
              </w:rPr>
              <w:t>Budget</w:t>
            </w:r>
          </w:p>
        </w:tc>
      </w:tr>
      <w:tr w:rsidR="00193843" w:rsidRPr="00193843" w:rsidTr="00193843">
        <w:trPr>
          <w:trHeight w:val="300"/>
        </w:trPr>
        <w:tc>
          <w:tcPr>
            <w:tcW w:w="2702" w:type="dxa"/>
            <w:tcBorders>
              <w:top w:val="nil"/>
              <w:left w:val="single" w:sz="8" w:space="0" w:color="auto"/>
              <w:bottom w:val="single" w:sz="4" w:space="0" w:color="auto"/>
              <w:right w:val="single" w:sz="4" w:space="0" w:color="auto"/>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c>
          <w:tcPr>
            <w:tcW w:w="3060" w:type="dxa"/>
            <w:tcBorders>
              <w:top w:val="nil"/>
              <w:left w:val="nil"/>
              <w:bottom w:val="single" w:sz="4" w:space="0" w:color="auto"/>
              <w:right w:val="single" w:sz="4" w:space="0" w:color="auto"/>
            </w:tcBorders>
            <w:shd w:val="clear" w:color="auto" w:fill="auto"/>
            <w:noWrap/>
            <w:vAlign w:val="center"/>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w:t>
            </w:r>
          </w:p>
        </w:tc>
        <w:tc>
          <w:tcPr>
            <w:tcW w:w="3593" w:type="dxa"/>
            <w:tcBorders>
              <w:top w:val="nil"/>
              <w:left w:val="nil"/>
              <w:bottom w:val="single" w:sz="4" w:space="0" w:color="auto"/>
              <w:right w:val="single" w:sz="8" w:space="0" w:color="auto"/>
            </w:tcBorders>
            <w:shd w:val="clear" w:color="auto" w:fill="auto"/>
            <w:vAlign w:val="center"/>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w:t>
            </w:r>
          </w:p>
        </w:tc>
      </w:tr>
      <w:tr w:rsidR="00193843" w:rsidRPr="00193843" w:rsidTr="00193843">
        <w:trPr>
          <w:trHeight w:val="300"/>
        </w:trPr>
        <w:tc>
          <w:tcPr>
            <w:tcW w:w="2702" w:type="dxa"/>
            <w:tcBorders>
              <w:top w:val="nil"/>
              <w:left w:val="single" w:sz="8" w:space="0" w:color="auto"/>
              <w:bottom w:val="single" w:sz="4" w:space="0" w:color="auto"/>
              <w:right w:val="single" w:sz="4" w:space="0" w:color="auto"/>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Your County</w:t>
            </w:r>
          </w:p>
        </w:tc>
        <w:tc>
          <w:tcPr>
            <w:tcW w:w="3060" w:type="dxa"/>
            <w:tcBorders>
              <w:top w:val="nil"/>
              <w:left w:val="nil"/>
              <w:bottom w:val="single" w:sz="4" w:space="0" w:color="auto"/>
              <w:right w:val="single" w:sz="4" w:space="0" w:color="auto"/>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€23,528</w:t>
            </w:r>
          </w:p>
        </w:tc>
        <w:tc>
          <w:tcPr>
            <w:tcW w:w="3593" w:type="dxa"/>
            <w:tcBorders>
              <w:top w:val="nil"/>
              <w:left w:val="nil"/>
              <w:bottom w:val="single" w:sz="4" w:space="0" w:color="auto"/>
              <w:right w:val="single" w:sz="8" w:space="0" w:color="auto"/>
            </w:tcBorders>
            <w:shd w:val="clear" w:color="auto" w:fill="auto"/>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35</w:t>
            </w:r>
          </w:p>
        </w:tc>
      </w:tr>
      <w:tr w:rsidR="00193843" w:rsidRPr="00193843" w:rsidTr="00193843">
        <w:trPr>
          <w:trHeight w:val="300"/>
        </w:trPr>
        <w:tc>
          <w:tcPr>
            <w:tcW w:w="2702" w:type="dxa"/>
            <w:tcBorders>
              <w:top w:val="nil"/>
              <w:left w:val="single" w:sz="8" w:space="0" w:color="auto"/>
              <w:bottom w:val="single" w:sz="4" w:space="0" w:color="auto"/>
              <w:right w:val="single" w:sz="4" w:space="0" w:color="auto"/>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Switching Off and Being Creative</w:t>
            </w:r>
          </w:p>
        </w:tc>
        <w:tc>
          <w:tcPr>
            <w:tcW w:w="3060" w:type="dxa"/>
            <w:tcBorders>
              <w:top w:val="nil"/>
              <w:left w:val="nil"/>
              <w:bottom w:val="single" w:sz="4" w:space="0" w:color="auto"/>
              <w:right w:val="single" w:sz="4" w:space="0" w:color="auto"/>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€30,252</w:t>
            </w:r>
          </w:p>
        </w:tc>
        <w:tc>
          <w:tcPr>
            <w:tcW w:w="3593" w:type="dxa"/>
            <w:tcBorders>
              <w:top w:val="nil"/>
              <w:left w:val="nil"/>
              <w:bottom w:val="single" w:sz="4" w:space="0" w:color="auto"/>
              <w:right w:val="single" w:sz="8" w:space="0" w:color="auto"/>
            </w:tcBorders>
            <w:shd w:val="clear" w:color="auto" w:fill="auto"/>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45</w:t>
            </w:r>
          </w:p>
        </w:tc>
      </w:tr>
      <w:tr w:rsidR="00193843" w:rsidRPr="00193843" w:rsidTr="00193843">
        <w:trPr>
          <w:trHeight w:val="300"/>
        </w:trPr>
        <w:tc>
          <w:tcPr>
            <w:tcW w:w="2702" w:type="dxa"/>
            <w:tcBorders>
              <w:top w:val="nil"/>
              <w:left w:val="single" w:sz="8" w:space="0" w:color="auto"/>
              <w:bottom w:val="single" w:sz="4" w:space="0" w:color="auto"/>
              <w:right w:val="single" w:sz="4" w:space="0" w:color="auto"/>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Staying Connected</w:t>
            </w:r>
          </w:p>
        </w:tc>
        <w:tc>
          <w:tcPr>
            <w:tcW w:w="3060" w:type="dxa"/>
            <w:tcBorders>
              <w:top w:val="nil"/>
              <w:left w:val="nil"/>
              <w:bottom w:val="single" w:sz="4" w:space="0" w:color="auto"/>
              <w:right w:val="single" w:sz="4" w:space="0" w:color="auto"/>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€13,445</w:t>
            </w:r>
          </w:p>
        </w:tc>
        <w:tc>
          <w:tcPr>
            <w:tcW w:w="3593" w:type="dxa"/>
            <w:tcBorders>
              <w:top w:val="nil"/>
              <w:left w:val="nil"/>
              <w:bottom w:val="single" w:sz="4" w:space="0" w:color="auto"/>
              <w:right w:val="single" w:sz="8" w:space="0" w:color="auto"/>
            </w:tcBorders>
            <w:shd w:val="clear" w:color="auto" w:fill="auto"/>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20</w:t>
            </w:r>
          </w:p>
        </w:tc>
      </w:tr>
      <w:tr w:rsidR="00193843" w:rsidRPr="00193843" w:rsidTr="00193843">
        <w:trPr>
          <w:trHeight w:val="315"/>
        </w:trPr>
        <w:tc>
          <w:tcPr>
            <w:tcW w:w="2702" w:type="dxa"/>
            <w:tcBorders>
              <w:top w:val="nil"/>
              <w:left w:val="single" w:sz="8" w:space="0" w:color="auto"/>
              <w:bottom w:val="single" w:sz="4" w:space="0" w:color="auto"/>
              <w:right w:val="single" w:sz="4" w:space="0" w:color="auto"/>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c>
          <w:tcPr>
            <w:tcW w:w="3060" w:type="dxa"/>
            <w:tcBorders>
              <w:top w:val="nil"/>
              <w:left w:val="nil"/>
              <w:bottom w:val="nil"/>
              <w:right w:val="single" w:sz="4" w:space="0" w:color="auto"/>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c>
          <w:tcPr>
            <w:tcW w:w="3593" w:type="dxa"/>
            <w:tcBorders>
              <w:top w:val="nil"/>
              <w:left w:val="nil"/>
              <w:bottom w:val="nil"/>
              <w:right w:val="single" w:sz="8" w:space="0" w:color="auto"/>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r>
      <w:tr w:rsidR="00193843" w:rsidRPr="00193843" w:rsidTr="00193843">
        <w:trPr>
          <w:trHeight w:val="315"/>
        </w:trPr>
        <w:tc>
          <w:tcPr>
            <w:tcW w:w="2702" w:type="dxa"/>
            <w:tcBorders>
              <w:top w:val="nil"/>
              <w:left w:val="single" w:sz="8" w:space="0" w:color="auto"/>
              <w:bottom w:val="single" w:sz="8" w:space="0" w:color="auto"/>
              <w:right w:val="nil"/>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Total</w:t>
            </w:r>
          </w:p>
        </w:tc>
        <w:tc>
          <w:tcPr>
            <w:tcW w:w="30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€67,225</w:t>
            </w:r>
          </w:p>
        </w:tc>
        <w:tc>
          <w:tcPr>
            <w:tcW w:w="3593" w:type="dxa"/>
            <w:tcBorders>
              <w:top w:val="single" w:sz="8" w:space="0" w:color="auto"/>
              <w:left w:val="nil"/>
              <w:bottom w:val="single" w:sz="8" w:space="0" w:color="auto"/>
              <w:right w:val="single" w:sz="8" w:space="0" w:color="auto"/>
            </w:tcBorders>
            <w:shd w:val="clear" w:color="auto" w:fill="auto"/>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100</w:t>
            </w:r>
          </w:p>
        </w:tc>
      </w:tr>
      <w:tr w:rsidR="00193843" w:rsidRPr="00193843" w:rsidTr="00193843">
        <w:trPr>
          <w:trHeight w:val="315"/>
        </w:trPr>
        <w:tc>
          <w:tcPr>
            <w:tcW w:w="2702" w:type="dxa"/>
            <w:tcBorders>
              <w:top w:val="nil"/>
              <w:left w:val="nil"/>
              <w:bottom w:val="nil"/>
              <w:right w:val="nil"/>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p>
        </w:tc>
        <w:tc>
          <w:tcPr>
            <w:tcW w:w="3060" w:type="dxa"/>
            <w:tcBorders>
              <w:top w:val="nil"/>
              <w:left w:val="nil"/>
              <w:bottom w:val="nil"/>
              <w:right w:val="nil"/>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p>
        </w:tc>
        <w:tc>
          <w:tcPr>
            <w:tcW w:w="3593" w:type="dxa"/>
            <w:tcBorders>
              <w:top w:val="nil"/>
              <w:left w:val="nil"/>
              <w:bottom w:val="nil"/>
              <w:right w:val="nil"/>
            </w:tcBorders>
            <w:shd w:val="clear" w:color="auto" w:fill="auto"/>
            <w:vAlign w:val="bottom"/>
            <w:hideMark/>
          </w:tcPr>
          <w:p w:rsidR="00193843" w:rsidRPr="00193843" w:rsidRDefault="00193843" w:rsidP="003B079C">
            <w:pPr>
              <w:rPr>
                <w:rFonts w:ascii="Arial" w:eastAsia="Times New Roman" w:hAnsi="Arial" w:cs="Arial"/>
                <w:color w:val="000000"/>
                <w:lang w:eastAsia="en-US"/>
              </w:rPr>
            </w:pPr>
          </w:p>
        </w:tc>
      </w:tr>
      <w:tr w:rsidR="00193843" w:rsidRPr="00193843" w:rsidTr="00193843">
        <w:trPr>
          <w:trHeight w:val="315"/>
        </w:trPr>
        <w:tc>
          <w:tcPr>
            <w:tcW w:w="2702" w:type="dxa"/>
            <w:tcBorders>
              <w:top w:val="single" w:sz="8" w:space="0" w:color="auto"/>
              <w:left w:val="single" w:sz="8" w:space="0" w:color="auto"/>
              <w:bottom w:val="single" w:sz="8" w:space="0" w:color="auto"/>
              <w:right w:val="nil"/>
            </w:tcBorders>
            <w:shd w:val="clear" w:color="000000" w:fill="92D050"/>
            <w:noWrap/>
            <w:vAlign w:val="bottom"/>
            <w:hideMark/>
          </w:tcPr>
          <w:p w:rsidR="00193843" w:rsidRPr="00193843" w:rsidRDefault="00193843" w:rsidP="003B079C">
            <w:pPr>
              <w:rPr>
                <w:rFonts w:ascii="Arial" w:eastAsia="Times New Roman" w:hAnsi="Arial" w:cs="Arial"/>
                <w:b/>
                <w:bCs/>
                <w:color w:val="000000"/>
                <w:lang w:eastAsia="en-US"/>
              </w:rPr>
            </w:pPr>
            <w:r w:rsidRPr="00193843">
              <w:rPr>
                <w:rFonts w:ascii="Arial" w:eastAsia="Times New Roman" w:hAnsi="Arial" w:cs="Arial"/>
                <w:b/>
                <w:bCs/>
                <w:color w:val="000000"/>
                <w:lang w:eastAsia="en-US"/>
              </w:rPr>
              <w:t>Theme</w:t>
            </w:r>
          </w:p>
        </w:tc>
        <w:tc>
          <w:tcPr>
            <w:tcW w:w="3060" w:type="dxa"/>
            <w:tcBorders>
              <w:top w:val="single" w:sz="8" w:space="0" w:color="auto"/>
              <w:left w:val="nil"/>
              <w:bottom w:val="single" w:sz="8" w:space="0" w:color="auto"/>
              <w:right w:val="nil"/>
            </w:tcBorders>
            <w:shd w:val="clear" w:color="000000" w:fill="92D050"/>
            <w:noWrap/>
            <w:vAlign w:val="bottom"/>
            <w:hideMark/>
          </w:tcPr>
          <w:p w:rsidR="00193843" w:rsidRPr="00193843" w:rsidRDefault="00193843" w:rsidP="003B079C">
            <w:pPr>
              <w:rPr>
                <w:rFonts w:ascii="Arial" w:eastAsia="Times New Roman" w:hAnsi="Arial" w:cs="Arial"/>
                <w:b/>
                <w:bCs/>
                <w:lang w:eastAsia="en-US"/>
              </w:rPr>
            </w:pPr>
            <w:r w:rsidRPr="00193843">
              <w:rPr>
                <w:rFonts w:ascii="Arial" w:eastAsia="Times New Roman" w:hAnsi="Arial" w:cs="Arial"/>
                <w:b/>
                <w:bCs/>
                <w:lang w:eastAsia="en-US"/>
              </w:rPr>
              <w:t>Your County</w:t>
            </w:r>
          </w:p>
        </w:tc>
        <w:tc>
          <w:tcPr>
            <w:tcW w:w="3593" w:type="dxa"/>
            <w:tcBorders>
              <w:top w:val="single" w:sz="8" w:space="0" w:color="auto"/>
              <w:left w:val="nil"/>
              <w:bottom w:val="single" w:sz="8" w:space="0" w:color="auto"/>
              <w:right w:val="single" w:sz="8" w:space="0" w:color="auto"/>
            </w:tcBorders>
            <w:shd w:val="clear" w:color="000000" w:fill="92D050"/>
            <w:noWrap/>
            <w:vAlign w:val="bottom"/>
            <w:hideMark/>
          </w:tcPr>
          <w:p w:rsidR="00193843" w:rsidRPr="00193843" w:rsidRDefault="00193843" w:rsidP="003B079C">
            <w:pPr>
              <w:rPr>
                <w:rFonts w:ascii="Arial" w:eastAsia="Times New Roman" w:hAnsi="Arial" w:cs="Arial"/>
                <w:b/>
                <w:bCs/>
                <w:lang w:eastAsia="en-US"/>
              </w:rPr>
            </w:pPr>
            <w:r w:rsidRPr="00193843">
              <w:rPr>
                <w:rFonts w:ascii="Arial" w:eastAsia="Times New Roman" w:hAnsi="Arial" w:cs="Arial"/>
                <w:b/>
                <w:bCs/>
                <w:lang w:eastAsia="en-US"/>
              </w:rPr>
              <w:t> </w:t>
            </w:r>
          </w:p>
        </w:tc>
      </w:tr>
      <w:tr w:rsidR="00193843" w:rsidRPr="00193843" w:rsidTr="00193843">
        <w:trPr>
          <w:trHeight w:val="300"/>
        </w:trPr>
        <w:tc>
          <w:tcPr>
            <w:tcW w:w="2702" w:type="dxa"/>
            <w:tcBorders>
              <w:top w:val="nil"/>
              <w:left w:val="single" w:sz="8" w:space="0" w:color="auto"/>
              <w:bottom w:val="nil"/>
              <w:right w:val="nil"/>
            </w:tcBorders>
            <w:shd w:val="clear" w:color="000000" w:fill="B6DDE8"/>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c>
          <w:tcPr>
            <w:tcW w:w="3060" w:type="dxa"/>
            <w:tcBorders>
              <w:top w:val="nil"/>
              <w:left w:val="nil"/>
              <w:bottom w:val="nil"/>
              <w:right w:val="nil"/>
            </w:tcBorders>
            <w:shd w:val="clear" w:color="000000" w:fill="B6DDE8"/>
            <w:noWrap/>
            <w:vAlign w:val="bottom"/>
            <w:hideMark/>
          </w:tcPr>
          <w:p w:rsidR="00193843" w:rsidRPr="00193843" w:rsidRDefault="00193843" w:rsidP="003B079C">
            <w:pPr>
              <w:rPr>
                <w:rFonts w:ascii="Arial" w:eastAsia="Times New Roman" w:hAnsi="Arial" w:cs="Arial"/>
                <w:b/>
                <w:bCs/>
                <w:lang w:eastAsia="en-US"/>
              </w:rPr>
            </w:pPr>
            <w:r w:rsidRPr="00193843">
              <w:rPr>
                <w:rFonts w:ascii="Arial" w:eastAsia="Times New Roman" w:hAnsi="Arial" w:cs="Arial"/>
                <w:b/>
                <w:bCs/>
                <w:lang w:eastAsia="en-US"/>
              </w:rPr>
              <w:t xml:space="preserve">Age Friendly </w:t>
            </w:r>
          </w:p>
        </w:tc>
        <w:tc>
          <w:tcPr>
            <w:tcW w:w="3593" w:type="dxa"/>
            <w:tcBorders>
              <w:top w:val="nil"/>
              <w:left w:val="nil"/>
              <w:bottom w:val="nil"/>
              <w:right w:val="single" w:sz="8" w:space="0" w:color="auto"/>
            </w:tcBorders>
            <w:shd w:val="clear" w:color="000000" w:fill="B6DDE8"/>
            <w:noWrap/>
            <w:vAlign w:val="bottom"/>
            <w:hideMark/>
          </w:tcPr>
          <w:p w:rsidR="00193843" w:rsidRPr="00193843" w:rsidRDefault="00193843" w:rsidP="003B079C">
            <w:pPr>
              <w:jc w:val="right"/>
              <w:rPr>
                <w:rFonts w:ascii="Arial" w:eastAsia="Times New Roman" w:hAnsi="Arial" w:cs="Arial"/>
                <w:color w:val="000000"/>
                <w:lang w:eastAsia="en-US"/>
              </w:rPr>
            </w:pPr>
            <w:r w:rsidRPr="00193843">
              <w:rPr>
                <w:rFonts w:ascii="Arial" w:eastAsia="Times New Roman" w:hAnsi="Arial" w:cs="Arial"/>
                <w:color w:val="000000"/>
                <w:lang w:eastAsia="en-US"/>
              </w:rPr>
              <w:t>€21,228</w:t>
            </w:r>
          </w:p>
        </w:tc>
      </w:tr>
      <w:tr w:rsidR="00193843" w:rsidRPr="00193843" w:rsidTr="00193843">
        <w:trPr>
          <w:trHeight w:val="900"/>
        </w:trPr>
        <w:tc>
          <w:tcPr>
            <w:tcW w:w="2702" w:type="dxa"/>
            <w:tcBorders>
              <w:top w:val="nil"/>
              <w:left w:val="single" w:sz="8" w:space="0" w:color="auto"/>
              <w:bottom w:val="nil"/>
              <w:right w:val="nil"/>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c>
          <w:tcPr>
            <w:tcW w:w="3060" w:type="dxa"/>
            <w:tcBorders>
              <w:top w:val="nil"/>
              <w:left w:val="nil"/>
              <w:bottom w:val="nil"/>
              <w:right w:val="nil"/>
            </w:tcBorders>
            <w:shd w:val="clear" w:color="auto" w:fill="auto"/>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Development of Network of older people for common interests</w:t>
            </w:r>
          </w:p>
        </w:tc>
        <w:tc>
          <w:tcPr>
            <w:tcW w:w="3593" w:type="dxa"/>
            <w:tcBorders>
              <w:top w:val="nil"/>
              <w:left w:val="nil"/>
              <w:bottom w:val="nil"/>
              <w:right w:val="single" w:sz="8" w:space="0" w:color="auto"/>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r>
      <w:tr w:rsidR="00193843" w:rsidRPr="00193843" w:rsidTr="00193843">
        <w:trPr>
          <w:trHeight w:val="300"/>
        </w:trPr>
        <w:tc>
          <w:tcPr>
            <w:tcW w:w="2702" w:type="dxa"/>
            <w:tcBorders>
              <w:top w:val="nil"/>
              <w:left w:val="single" w:sz="8" w:space="0" w:color="auto"/>
              <w:bottom w:val="nil"/>
              <w:right w:val="nil"/>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c>
          <w:tcPr>
            <w:tcW w:w="3060" w:type="dxa"/>
            <w:tcBorders>
              <w:top w:val="nil"/>
              <w:left w:val="nil"/>
              <w:bottom w:val="nil"/>
              <w:right w:val="nil"/>
            </w:tcBorders>
            <w:shd w:val="clear" w:color="auto" w:fill="auto"/>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Conversation in a Portrait</w:t>
            </w:r>
          </w:p>
        </w:tc>
        <w:tc>
          <w:tcPr>
            <w:tcW w:w="3593" w:type="dxa"/>
            <w:tcBorders>
              <w:top w:val="nil"/>
              <w:left w:val="nil"/>
              <w:bottom w:val="nil"/>
              <w:right w:val="single" w:sz="8" w:space="0" w:color="auto"/>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r>
      <w:tr w:rsidR="00193843" w:rsidRPr="00193843" w:rsidTr="00193843">
        <w:trPr>
          <w:trHeight w:val="300"/>
        </w:trPr>
        <w:tc>
          <w:tcPr>
            <w:tcW w:w="2702" w:type="dxa"/>
            <w:tcBorders>
              <w:top w:val="nil"/>
              <w:left w:val="single" w:sz="8" w:space="0" w:color="auto"/>
              <w:bottom w:val="nil"/>
              <w:right w:val="nil"/>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c>
          <w:tcPr>
            <w:tcW w:w="3060" w:type="dxa"/>
            <w:tcBorders>
              <w:top w:val="nil"/>
              <w:left w:val="nil"/>
              <w:bottom w:val="nil"/>
              <w:right w:val="nil"/>
            </w:tcBorders>
            <w:shd w:val="clear" w:color="auto" w:fill="auto"/>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Music Lessons</w:t>
            </w:r>
          </w:p>
        </w:tc>
        <w:tc>
          <w:tcPr>
            <w:tcW w:w="3593" w:type="dxa"/>
            <w:tcBorders>
              <w:top w:val="nil"/>
              <w:left w:val="nil"/>
              <w:bottom w:val="nil"/>
              <w:right w:val="single" w:sz="8" w:space="0" w:color="auto"/>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r>
      <w:tr w:rsidR="00193843" w:rsidRPr="00193843" w:rsidTr="00193843">
        <w:trPr>
          <w:trHeight w:val="300"/>
        </w:trPr>
        <w:tc>
          <w:tcPr>
            <w:tcW w:w="2702" w:type="dxa"/>
            <w:tcBorders>
              <w:top w:val="nil"/>
              <w:left w:val="single" w:sz="8" w:space="0" w:color="auto"/>
              <w:bottom w:val="nil"/>
              <w:right w:val="nil"/>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c>
          <w:tcPr>
            <w:tcW w:w="3060" w:type="dxa"/>
            <w:tcBorders>
              <w:top w:val="nil"/>
              <w:left w:val="nil"/>
              <w:bottom w:val="nil"/>
              <w:right w:val="nil"/>
            </w:tcBorders>
            <w:shd w:val="clear" w:color="auto" w:fill="auto"/>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Cookery Classes</w:t>
            </w:r>
          </w:p>
        </w:tc>
        <w:tc>
          <w:tcPr>
            <w:tcW w:w="3593" w:type="dxa"/>
            <w:tcBorders>
              <w:top w:val="nil"/>
              <w:left w:val="nil"/>
              <w:bottom w:val="nil"/>
              <w:right w:val="single" w:sz="8" w:space="0" w:color="auto"/>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r>
      <w:tr w:rsidR="00193843" w:rsidRPr="00193843" w:rsidTr="00193843">
        <w:trPr>
          <w:trHeight w:val="600"/>
        </w:trPr>
        <w:tc>
          <w:tcPr>
            <w:tcW w:w="2702" w:type="dxa"/>
            <w:tcBorders>
              <w:top w:val="nil"/>
              <w:left w:val="single" w:sz="8" w:space="0" w:color="auto"/>
              <w:bottom w:val="nil"/>
              <w:right w:val="nil"/>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c>
          <w:tcPr>
            <w:tcW w:w="3060" w:type="dxa"/>
            <w:tcBorders>
              <w:top w:val="nil"/>
              <w:left w:val="nil"/>
              <w:bottom w:val="nil"/>
              <w:right w:val="nil"/>
            </w:tcBorders>
            <w:shd w:val="clear" w:color="auto" w:fill="auto"/>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Winter Relevant Sessions (Safety in home and supports)</w:t>
            </w:r>
          </w:p>
        </w:tc>
        <w:tc>
          <w:tcPr>
            <w:tcW w:w="3593" w:type="dxa"/>
            <w:tcBorders>
              <w:top w:val="nil"/>
              <w:left w:val="nil"/>
              <w:bottom w:val="nil"/>
              <w:right w:val="single" w:sz="8" w:space="0" w:color="auto"/>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r>
      <w:tr w:rsidR="00193843" w:rsidRPr="00193843" w:rsidTr="00193843">
        <w:trPr>
          <w:trHeight w:val="300"/>
        </w:trPr>
        <w:tc>
          <w:tcPr>
            <w:tcW w:w="2702" w:type="dxa"/>
            <w:tcBorders>
              <w:top w:val="nil"/>
              <w:left w:val="single" w:sz="8" w:space="0" w:color="auto"/>
              <w:bottom w:val="nil"/>
              <w:right w:val="nil"/>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c>
          <w:tcPr>
            <w:tcW w:w="3060" w:type="dxa"/>
            <w:tcBorders>
              <w:top w:val="nil"/>
              <w:left w:val="nil"/>
              <w:bottom w:val="nil"/>
              <w:right w:val="nil"/>
            </w:tcBorders>
            <w:shd w:val="clear" w:color="auto" w:fill="auto"/>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Physical Activity Sessions</w:t>
            </w:r>
          </w:p>
        </w:tc>
        <w:tc>
          <w:tcPr>
            <w:tcW w:w="3593" w:type="dxa"/>
            <w:tcBorders>
              <w:top w:val="nil"/>
              <w:left w:val="nil"/>
              <w:bottom w:val="nil"/>
              <w:right w:val="single" w:sz="8" w:space="0" w:color="auto"/>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r>
      <w:tr w:rsidR="00193843" w:rsidRPr="00193843" w:rsidTr="00193843">
        <w:trPr>
          <w:trHeight w:val="300"/>
        </w:trPr>
        <w:tc>
          <w:tcPr>
            <w:tcW w:w="2702" w:type="dxa"/>
            <w:tcBorders>
              <w:top w:val="nil"/>
              <w:left w:val="single" w:sz="8" w:space="0" w:color="auto"/>
              <w:bottom w:val="nil"/>
              <w:right w:val="nil"/>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c>
          <w:tcPr>
            <w:tcW w:w="3060" w:type="dxa"/>
            <w:tcBorders>
              <w:top w:val="nil"/>
              <w:left w:val="nil"/>
              <w:bottom w:val="nil"/>
              <w:right w:val="nil"/>
            </w:tcBorders>
            <w:shd w:val="clear" w:color="auto" w:fill="auto"/>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Age Friendly Packs</w:t>
            </w:r>
          </w:p>
        </w:tc>
        <w:tc>
          <w:tcPr>
            <w:tcW w:w="3593" w:type="dxa"/>
            <w:tcBorders>
              <w:top w:val="nil"/>
              <w:left w:val="nil"/>
              <w:bottom w:val="nil"/>
              <w:right w:val="single" w:sz="8" w:space="0" w:color="auto"/>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r>
      <w:tr w:rsidR="00193843" w:rsidRPr="00193843" w:rsidTr="00193843">
        <w:trPr>
          <w:trHeight w:val="300"/>
        </w:trPr>
        <w:tc>
          <w:tcPr>
            <w:tcW w:w="2702" w:type="dxa"/>
            <w:tcBorders>
              <w:top w:val="nil"/>
              <w:left w:val="single" w:sz="8" w:space="0" w:color="auto"/>
              <w:bottom w:val="nil"/>
              <w:right w:val="nil"/>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c>
          <w:tcPr>
            <w:tcW w:w="3060" w:type="dxa"/>
            <w:tcBorders>
              <w:top w:val="nil"/>
              <w:left w:val="nil"/>
              <w:bottom w:val="nil"/>
              <w:right w:val="nil"/>
            </w:tcBorders>
            <w:shd w:val="clear" w:color="auto" w:fill="auto"/>
            <w:vAlign w:val="bottom"/>
            <w:hideMark/>
          </w:tcPr>
          <w:p w:rsidR="00193843" w:rsidRPr="00193843" w:rsidRDefault="00193843" w:rsidP="003B079C">
            <w:pPr>
              <w:rPr>
                <w:rFonts w:ascii="Arial" w:eastAsia="Times New Roman" w:hAnsi="Arial" w:cs="Arial"/>
                <w:color w:val="000000"/>
                <w:lang w:eastAsia="en-US"/>
              </w:rPr>
            </w:pPr>
          </w:p>
        </w:tc>
        <w:tc>
          <w:tcPr>
            <w:tcW w:w="3593" w:type="dxa"/>
            <w:tcBorders>
              <w:top w:val="nil"/>
              <w:left w:val="nil"/>
              <w:bottom w:val="nil"/>
              <w:right w:val="single" w:sz="8" w:space="0" w:color="auto"/>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r>
      <w:tr w:rsidR="00193843" w:rsidRPr="00193843" w:rsidTr="00193843">
        <w:trPr>
          <w:trHeight w:val="300"/>
        </w:trPr>
        <w:tc>
          <w:tcPr>
            <w:tcW w:w="2702" w:type="dxa"/>
            <w:tcBorders>
              <w:top w:val="nil"/>
              <w:left w:val="single" w:sz="8" w:space="0" w:color="auto"/>
              <w:bottom w:val="nil"/>
              <w:right w:val="nil"/>
            </w:tcBorders>
            <w:shd w:val="clear" w:color="000000" w:fill="B6DDE8"/>
            <w:noWrap/>
            <w:vAlign w:val="bottom"/>
            <w:hideMark/>
          </w:tcPr>
          <w:p w:rsidR="00193843" w:rsidRPr="00193843" w:rsidRDefault="00193843" w:rsidP="003B079C">
            <w:pPr>
              <w:rPr>
                <w:rFonts w:ascii="Arial" w:eastAsia="Times New Roman" w:hAnsi="Arial" w:cs="Arial"/>
                <w:lang w:eastAsia="en-US"/>
              </w:rPr>
            </w:pPr>
            <w:r w:rsidRPr="00193843">
              <w:rPr>
                <w:rFonts w:ascii="Arial" w:eastAsia="Times New Roman" w:hAnsi="Arial" w:cs="Arial"/>
                <w:lang w:eastAsia="en-US"/>
              </w:rPr>
              <w:t> </w:t>
            </w:r>
          </w:p>
        </w:tc>
        <w:tc>
          <w:tcPr>
            <w:tcW w:w="3060" w:type="dxa"/>
            <w:tcBorders>
              <w:top w:val="nil"/>
              <w:left w:val="nil"/>
              <w:bottom w:val="nil"/>
              <w:right w:val="nil"/>
            </w:tcBorders>
            <w:shd w:val="clear" w:color="000000" w:fill="B6DDE8"/>
            <w:vAlign w:val="bottom"/>
            <w:hideMark/>
          </w:tcPr>
          <w:p w:rsidR="00193843" w:rsidRPr="00193843" w:rsidRDefault="00193843" w:rsidP="003B079C">
            <w:pPr>
              <w:rPr>
                <w:rFonts w:ascii="Arial" w:eastAsia="Times New Roman" w:hAnsi="Arial" w:cs="Arial"/>
                <w:b/>
                <w:bCs/>
                <w:lang w:eastAsia="en-US"/>
              </w:rPr>
            </w:pPr>
            <w:r w:rsidRPr="00193843">
              <w:rPr>
                <w:rFonts w:ascii="Arial" w:eastAsia="Times New Roman" w:hAnsi="Arial" w:cs="Arial"/>
                <w:b/>
                <w:bCs/>
                <w:lang w:eastAsia="en-US"/>
              </w:rPr>
              <w:t>IDP</w:t>
            </w:r>
          </w:p>
        </w:tc>
        <w:tc>
          <w:tcPr>
            <w:tcW w:w="3593" w:type="dxa"/>
            <w:tcBorders>
              <w:top w:val="nil"/>
              <w:left w:val="nil"/>
              <w:bottom w:val="nil"/>
              <w:right w:val="single" w:sz="8" w:space="0" w:color="auto"/>
            </w:tcBorders>
            <w:shd w:val="clear" w:color="000000" w:fill="B6DDE8"/>
            <w:noWrap/>
            <w:vAlign w:val="bottom"/>
            <w:hideMark/>
          </w:tcPr>
          <w:p w:rsidR="00193843" w:rsidRPr="00193843" w:rsidRDefault="00193843" w:rsidP="003B079C">
            <w:pPr>
              <w:jc w:val="right"/>
              <w:rPr>
                <w:rFonts w:ascii="Arial" w:eastAsia="Times New Roman" w:hAnsi="Arial" w:cs="Arial"/>
                <w:lang w:eastAsia="en-US"/>
              </w:rPr>
            </w:pPr>
            <w:r w:rsidRPr="00193843">
              <w:rPr>
                <w:rFonts w:ascii="Arial" w:eastAsia="Times New Roman" w:hAnsi="Arial" w:cs="Arial"/>
                <w:lang w:eastAsia="en-US"/>
              </w:rPr>
              <w:t>€1,555</w:t>
            </w:r>
          </w:p>
        </w:tc>
      </w:tr>
      <w:tr w:rsidR="00193843" w:rsidRPr="00193843" w:rsidTr="00193843">
        <w:trPr>
          <w:trHeight w:val="300"/>
        </w:trPr>
        <w:tc>
          <w:tcPr>
            <w:tcW w:w="2702" w:type="dxa"/>
            <w:tcBorders>
              <w:top w:val="nil"/>
              <w:left w:val="single" w:sz="8" w:space="0" w:color="auto"/>
              <w:bottom w:val="nil"/>
              <w:right w:val="nil"/>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c>
          <w:tcPr>
            <w:tcW w:w="3060" w:type="dxa"/>
            <w:tcBorders>
              <w:top w:val="nil"/>
              <w:left w:val="nil"/>
              <w:bottom w:val="nil"/>
              <w:right w:val="nil"/>
            </w:tcBorders>
            <w:shd w:val="clear" w:color="auto" w:fill="auto"/>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Cookery Lessons</w:t>
            </w:r>
          </w:p>
        </w:tc>
        <w:tc>
          <w:tcPr>
            <w:tcW w:w="3593" w:type="dxa"/>
            <w:tcBorders>
              <w:top w:val="nil"/>
              <w:left w:val="nil"/>
              <w:bottom w:val="nil"/>
              <w:right w:val="single" w:sz="8" w:space="0" w:color="auto"/>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r>
      <w:tr w:rsidR="00193843" w:rsidRPr="00193843" w:rsidTr="00193843">
        <w:trPr>
          <w:trHeight w:val="300"/>
        </w:trPr>
        <w:tc>
          <w:tcPr>
            <w:tcW w:w="2702" w:type="dxa"/>
            <w:tcBorders>
              <w:top w:val="nil"/>
              <w:left w:val="single" w:sz="8" w:space="0" w:color="auto"/>
              <w:bottom w:val="nil"/>
              <w:right w:val="nil"/>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c>
          <w:tcPr>
            <w:tcW w:w="3060" w:type="dxa"/>
            <w:tcBorders>
              <w:top w:val="nil"/>
              <w:left w:val="nil"/>
              <w:bottom w:val="nil"/>
              <w:right w:val="nil"/>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p>
        </w:tc>
        <w:tc>
          <w:tcPr>
            <w:tcW w:w="3593" w:type="dxa"/>
            <w:tcBorders>
              <w:top w:val="nil"/>
              <w:left w:val="nil"/>
              <w:bottom w:val="nil"/>
              <w:right w:val="single" w:sz="8" w:space="0" w:color="auto"/>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r>
      <w:tr w:rsidR="00193843" w:rsidRPr="00193843" w:rsidTr="00193843">
        <w:trPr>
          <w:trHeight w:val="300"/>
        </w:trPr>
        <w:tc>
          <w:tcPr>
            <w:tcW w:w="2702" w:type="dxa"/>
            <w:tcBorders>
              <w:top w:val="nil"/>
              <w:left w:val="single" w:sz="8" w:space="0" w:color="auto"/>
              <w:bottom w:val="nil"/>
              <w:right w:val="nil"/>
            </w:tcBorders>
            <w:shd w:val="clear" w:color="000000" w:fill="B6DDE8"/>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c>
          <w:tcPr>
            <w:tcW w:w="3060" w:type="dxa"/>
            <w:tcBorders>
              <w:top w:val="nil"/>
              <w:left w:val="nil"/>
              <w:bottom w:val="nil"/>
              <w:right w:val="nil"/>
            </w:tcBorders>
            <w:shd w:val="clear" w:color="000000" w:fill="B6DDE8"/>
            <w:noWrap/>
            <w:vAlign w:val="bottom"/>
            <w:hideMark/>
          </w:tcPr>
          <w:p w:rsidR="00193843" w:rsidRPr="00193843" w:rsidRDefault="00193843" w:rsidP="003B079C">
            <w:pPr>
              <w:rPr>
                <w:rFonts w:ascii="Arial" w:eastAsia="Times New Roman" w:hAnsi="Arial" w:cs="Arial"/>
                <w:b/>
                <w:bCs/>
                <w:lang w:eastAsia="en-US"/>
              </w:rPr>
            </w:pPr>
            <w:r w:rsidRPr="00193843">
              <w:rPr>
                <w:rFonts w:ascii="Arial" w:eastAsia="Times New Roman" w:hAnsi="Arial" w:cs="Arial"/>
                <w:b/>
                <w:bCs/>
                <w:lang w:eastAsia="en-US"/>
              </w:rPr>
              <w:t>Healthy Donegal</w:t>
            </w:r>
          </w:p>
        </w:tc>
        <w:tc>
          <w:tcPr>
            <w:tcW w:w="3593" w:type="dxa"/>
            <w:tcBorders>
              <w:top w:val="nil"/>
              <w:left w:val="nil"/>
              <w:bottom w:val="nil"/>
              <w:right w:val="single" w:sz="8" w:space="0" w:color="auto"/>
            </w:tcBorders>
            <w:shd w:val="clear" w:color="000000" w:fill="B6DDE8"/>
            <w:noWrap/>
            <w:vAlign w:val="bottom"/>
            <w:hideMark/>
          </w:tcPr>
          <w:p w:rsidR="00193843" w:rsidRPr="00193843" w:rsidRDefault="00193843" w:rsidP="003B079C">
            <w:pPr>
              <w:jc w:val="right"/>
              <w:rPr>
                <w:rFonts w:ascii="Arial" w:eastAsia="Times New Roman" w:hAnsi="Arial" w:cs="Arial"/>
                <w:color w:val="000000"/>
                <w:lang w:eastAsia="en-US"/>
              </w:rPr>
            </w:pPr>
            <w:r w:rsidRPr="00193843">
              <w:rPr>
                <w:rFonts w:ascii="Arial" w:eastAsia="Times New Roman" w:hAnsi="Arial" w:cs="Arial"/>
                <w:color w:val="000000"/>
                <w:lang w:eastAsia="en-US"/>
              </w:rPr>
              <w:t>€745</w:t>
            </w:r>
          </w:p>
        </w:tc>
      </w:tr>
      <w:tr w:rsidR="00193843" w:rsidRPr="00193843" w:rsidTr="00193843">
        <w:trPr>
          <w:trHeight w:val="315"/>
        </w:trPr>
        <w:tc>
          <w:tcPr>
            <w:tcW w:w="2702" w:type="dxa"/>
            <w:tcBorders>
              <w:top w:val="nil"/>
              <w:left w:val="single" w:sz="8" w:space="0" w:color="auto"/>
              <w:bottom w:val="nil"/>
              <w:right w:val="nil"/>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c>
          <w:tcPr>
            <w:tcW w:w="3060" w:type="dxa"/>
            <w:tcBorders>
              <w:top w:val="nil"/>
              <w:left w:val="nil"/>
              <w:bottom w:val="nil"/>
              <w:right w:val="nil"/>
            </w:tcBorders>
            <w:shd w:val="clear" w:color="auto" w:fill="auto"/>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Promotion/Marketing</w:t>
            </w:r>
          </w:p>
        </w:tc>
        <w:tc>
          <w:tcPr>
            <w:tcW w:w="3593" w:type="dxa"/>
            <w:tcBorders>
              <w:top w:val="nil"/>
              <w:left w:val="nil"/>
              <w:bottom w:val="nil"/>
              <w:right w:val="single" w:sz="8" w:space="0" w:color="auto"/>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r>
      <w:tr w:rsidR="00193843" w:rsidRPr="00193843" w:rsidTr="00193843">
        <w:trPr>
          <w:trHeight w:val="315"/>
        </w:trPr>
        <w:tc>
          <w:tcPr>
            <w:tcW w:w="2702" w:type="dxa"/>
            <w:tcBorders>
              <w:top w:val="single" w:sz="8" w:space="0" w:color="auto"/>
              <w:left w:val="single" w:sz="8" w:space="0" w:color="auto"/>
              <w:bottom w:val="single" w:sz="8" w:space="0" w:color="auto"/>
              <w:right w:val="nil"/>
            </w:tcBorders>
            <w:shd w:val="clear" w:color="000000" w:fill="D7E4BC"/>
            <w:vAlign w:val="bottom"/>
            <w:hideMark/>
          </w:tcPr>
          <w:p w:rsidR="00193843" w:rsidRPr="00193843" w:rsidRDefault="00193843" w:rsidP="003B079C">
            <w:pPr>
              <w:rPr>
                <w:rFonts w:ascii="Arial" w:eastAsia="Times New Roman" w:hAnsi="Arial" w:cs="Arial"/>
                <w:b/>
                <w:bCs/>
                <w:lang w:eastAsia="en-US"/>
              </w:rPr>
            </w:pPr>
            <w:r w:rsidRPr="00193843">
              <w:rPr>
                <w:rFonts w:ascii="Arial" w:eastAsia="Times New Roman" w:hAnsi="Arial" w:cs="Arial"/>
                <w:b/>
                <w:bCs/>
                <w:lang w:eastAsia="en-US"/>
              </w:rPr>
              <w:t>Total Theme Budget</w:t>
            </w:r>
          </w:p>
        </w:tc>
        <w:tc>
          <w:tcPr>
            <w:tcW w:w="3060" w:type="dxa"/>
            <w:tcBorders>
              <w:top w:val="single" w:sz="8" w:space="0" w:color="auto"/>
              <w:left w:val="nil"/>
              <w:bottom w:val="single" w:sz="8" w:space="0" w:color="auto"/>
              <w:right w:val="nil"/>
            </w:tcBorders>
            <w:shd w:val="clear" w:color="000000" w:fill="D7E4BC"/>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c>
          <w:tcPr>
            <w:tcW w:w="3593" w:type="dxa"/>
            <w:tcBorders>
              <w:top w:val="single" w:sz="8" w:space="0" w:color="auto"/>
              <w:left w:val="nil"/>
              <w:bottom w:val="single" w:sz="8" w:space="0" w:color="auto"/>
              <w:right w:val="single" w:sz="8" w:space="0" w:color="auto"/>
            </w:tcBorders>
            <w:shd w:val="clear" w:color="000000" w:fill="D7E4BC"/>
            <w:noWrap/>
            <w:vAlign w:val="bottom"/>
            <w:hideMark/>
          </w:tcPr>
          <w:p w:rsidR="00193843" w:rsidRPr="00193843" w:rsidRDefault="00193843" w:rsidP="003B079C">
            <w:pPr>
              <w:jc w:val="right"/>
              <w:rPr>
                <w:rFonts w:ascii="Arial" w:eastAsia="Times New Roman" w:hAnsi="Arial" w:cs="Arial"/>
                <w:color w:val="000000"/>
                <w:lang w:eastAsia="en-US"/>
              </w:rPr>
            </w:pPr>
            <w:r w:rsidRPr="00193843">
              <w:rPr>
                <w:rFonts w:ascii="Arial" w:eastAsia="Times New Roman" w:hAnsi="Arial" w:cs="Arial"/>
                <w:color w:val="000000"/>
                <w:lang w:eastAsia="en-US"/>
              </w:rPr>
              <w:t>€23,528</w:t>
            </w:r>
          </w:p>
        </w:tc>
      </w:tr>
      <w:tr w:rsidR="00193843" w:rsidRPr="00193843" w:rsidTr="00193843">
        <w:trPr>
          <w:trHeight w:val="300"/>
        </w:trPr>
        <w:tc>
          <w:tcPr>
            <w:tcW w:w="2702" w:type="dxa"/>
            <w:tcBorders>
              <w:top w:val="nil"/>
              <w:left w:val="single" w:sz="8" w:space="0" w:color="auto"/>
              <w:bottom w:val="nil"/>
              <w:right w:val="nil"/>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c>
          <w:tcPr>
            <w:tcW w:w="3060" w:type="dxa"/>
            <w:tcBorders>
              <w:top w:val="nil"/>
              <w:left w:val="nil"/>
              <w:bottom w:val="nil"/>
              <w:right w:val="nil"/>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p>
        </w:tc>
        <w:tc>
          <w:tcPr>
            <w:tcW w:w="3593" w:type="dxa"/>
            <w:tcBorders>
              <w:top w:val="nil"/>
              <w:left w:val="nil"/>
              <w:bottom w:val="nil"/>
              <w:right w:val="single" w:sz="8" w:space="0" w:color="auto"/>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r>
      <w:tr w:rsidR="00193843" w:rsidRPr="00193843" w:rsidTr="00193843">
        <w:trPr>
          <w:trHeight w:val="300"/>
        </w:trPr>
        <w:tc>
          <w:tcPr>
            <w:tcW w:w="2702" w:type="dxa"/>
            <w:tcBorders>
              <w:top w:val="nil"/>
              <w:left w:val="single" w:sz="8" w:space="0" w:color="auto"/>
              <w:bottom w:val="nil"/>
              <w:right w:val="nil"/>
            </w:tcBorders>
            <w:shd w:val="clear" w:color="000000" w:fill="92D050"/>
            <w:noWrap/>
            <w:vAlign w:val="bottom"/>
            <w:hideMark/>
          </w:tcPr>
          <w:p w:rsidR="00193843" w:rsidRPr="00193843" w:rsidRDefault="00193843" w:rsidP="003B079C">
            <w:pPr>
              <w:rPr>
                <w:rFonts w:ascii="Arial" w:eastAsia="Times New Roman" w:hAnsi="Arial" w:cs="Arial"/>
                <w:b/>
                <w:bCs/>
                <w:color w:val="000000"/>
                <w:lang w:eastAsia="en-US"/>
              </w:rPr>
            </w:pPr>
            <w:r w:rsidRPr="00193843">
              <w:rPr>
                <w:rFonts w:ascii="Arial" w:eastAsia="Times New Roman" w:hAnsi="Arial" w:cs="Arial"/>
                <w:b/>
                <w:bCs/>
                <w:color w:val="000000"/>
                <w:lang w:eastAsia="en-US"/>
              </w:rPr>
              <w:t>Theme</w:t>
            </w:r>
          </w:p>
        </w:tc>
        <w:tc>
          <w:tcPr>
            <w:tcW w:w="6653" w:type="dxa"/>
            <w:gridSpan w:val="2"/>
            <w:tcBorders>
              <w:top w:val="nil"/>
              <w:left w:val="nil"/>
              <w:bottom w:val="nil"/>
              <w:right w:val="single" w:sz="8" w:space="0" w:color="000000"/>
            </w:tcBorders>
            <w:shd w:val="clear" w:color="000000" w:fill="92D050"/>
            <w:noWrap/>
            <w:vAlign w:val="bottom"/>
            <w:hideMark/>
          </w:tcPr>
          <w:p w:rsidR="00193843" w:rsidRPr="00193843" w:rsidRDefault="00193843" w:rsidP="003B079C">
            <w:pPr>
              <w:rPr>
                <w:rFonts w:ascii="Arial" w:eastAsia="Times New Roman" w:hAnsi="Arial" w:cs="Arial"/>
                <w:b/>
                <w:bCs/>
                <w:lang w:eastAsia="en-US"/>
              </w:rPr>
            </w:pPr>
            <w:r w:rsidRPr="00193843">
              <w:rPr>
                <w:rFonts w:ascii="Arial" w:eastAsia="Times New Roman" w:hAnsi="Arial" w:cs="Arial"/>
                <w:b/>
                <w:bCs/>
                <w:lang w:eastAsia="en-US"/>
              </w:rPr>
              <w:t>Switching Off and Being Creative</w:t>
            </w:r>
          </w:p>
        </w:tc>
      </w:tr>
      <w:tr w:rsidR="00193843" w:rsidRPr="00193843" w:rsidTr="00193843">
        <w:trPr>
          <w:trHeight w:val="300"/>
        </w:trPr>
        <w:tc>
          <w:tcPr>
            <w:tcW w:w="2702" w:type="dxa"/>
            <w:tcBorders>
              <w:top w:val="nil"/>
              <w:left w:val="single" w:sz="8" w:space="0" w:color="auto"/>
              <w:bottom w:val="nil"/>
              <w:right w:val="nil"/>
            </w:tcBorders>
            <w:shd w:val="clear" w:color="000000" w:fill="B6DDE8"/>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c>
          <w:tcPr>
            <w:tcW w:w="3060" w:type="dxa"/>
            <w:tcBorders>
              <w:top w:val="nil"/>
              <w:left w:val="nil"/>
              <w:bottom w:val="nil"/>
              <w:right w:val="nil"/>
            </w:tcBorders>
            <w:shd w:val="clear" w:color="000000" w:fill="B6DDE8"/>
            <w:noWrap/>
            <w:vAlign w:val="bottom"/>
            <w:hideMark/>
          </w:tcPr>
          <w:p w:rsidR="00193843" w:rsidRPr="00193843" w:rsidRDefault="00193843" w:rsidP="003B079C">
            <w:pPr>
              <w:rPr>
                <w:rFonts w:ascii="Arial" w:eastAsia="Times New Roman" w:hAnsi="Arial" w:cs="Arial"/>
                <w:b/>
                <w:bCs/>
                <w:lang w:eastAsia="en-US"/>
              </w:rPr>
            </w:pPr>
            <w:r w:rsidRPr="00193843">
              <w:rPr>
                <w:rFonts w:ascii="Arial" w:eastAsia="Times New Roman" w:hAnsi="Arial" w:cs="Arial"/>
                <w:b/>
                <w:bCs/>
                <w:lang w:eastAsia="en-US"/>
              </w:rPr>
              <w:t>Cultural Services</w:t>
            </w:r>
          </w:p>
        </w:tc>
        <w:tc>
          <w:tcPr>
            <w:tcW w:w="3593" w:type="dxa"/>
            <w:tcBorders>
              <w:top w:val="nil"/>
              <w:left w:val="nil"/>
              <w:bottom w:val="nil"/>
              <w:right w:val="single" w:sz="8" w:space="0" w:color="auto"/>
            </w:tcBorders>
            <w:shd w:val="clear" w:color="000000" w:fill="B6DDE8"/>
            <w:noWrap/>
            <w:vAlign w:val="bottom"/>
            <w:hideMark/>
          </w:tcPr>
          <w:p w:rsidR="00193843" w:rsidRPr="00193843" w:rsidRDefault="00193843" w:rsidP="003B079C">
            <w:pPr>
              <w:jc w:val="right"/>
              <w:rPr>
                <w:rFonts w:ascii="Arial" w:eastAsia="Times New Roman" w:hAnsi="Arial" w:cs="Arial"/>
                <w:color w:val="000000"/>
                <w:lang w:eastAsia="en-US"/>
              </w:rPr>
            </w:pPr>
            <w:r w:rsidRPr="00193843">
              <w:rPr>
                <w:rFonts w:ascii="Arial" w:eastAsia="Times New Roman" w:hAnsi="Arial" w:cs="Arial"/>
                <w:color w:val="000000"/>
                <w:lang w:eastAsia="en-US"/>
              </w:rPr>
              <w:t>€25,252</w:t>
            </w:r>
          </w:p>
        </w:tc>
      </w:tr>
      <w:tr w:rsidR="00193843" w:rsidRPr="00193843" w:rsidTr="00193843">
        <w:trPr>
          <w:trHeight w:val="300"/>
        </w:trPr>
        <w:tc>
          <w:tcPr>
            <w:tcW w:w="2702" w:type="dxa"/>
            <w:tcBorders>
              <w:top w:val="nil"/>
              <w:left w:val="single" w:sz="8" w:space="0" w:color="auto"/>
              <w:bottom w:val="nil"/>
              <w:right w:val="nil"/>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c>
          <w:tcPr>
            <w:tcW w:w="3060" w:type="dxa"/>
            <w:tcBorders>
              <w:top w:val="nil"/>
              <w:left w:val="nil"/>
              <w:bottom w:val="nil"/>
              <w:right w:val="nil"/>
            </w:tcBorders>
            <w:shd w:val="clear" w:color="auto" w:fill="auto"/>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xml:space="preserve">Music in Donegal Care Homes </w:t>
            </w:r>
          </w:p>
        </w:tc>
        <w:tc>
          <w:tcPr>
            <w:tcW w:w="3593" w:type="dxa"/>
            <w:tcBorders>
              <w:top w:val="nil"/>
              <w:left w:val="nil"/>
              <w:bottom w:val="nil"/>
              <w:right w:val="single" w:sz="8" w:space="0" w:color="auto"/>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r>
      <w:tr w:rsidR="00193843" w:rsidRPr="00193843" w:rsidTr="00193843">
        <w:trPr>
          <w:trHeight w:val="300"/>
        </w:trPr>
        <w:tc>
          <w:tcPr>
            <w:tcW w:w="2702" w:type="dxa"/>
            <w:tcBorders>
              <w:top w:val="nil"/>
              <w:left w:val="single" w:sz="8" w:space="0" w:color="auto"/>
              <w:bottom w:val="nil"/>
              <w:right w:val="nil"/>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c>
          <w:tcPr>
            <w:tcW w:w="3060" w:type="dxa"/>
            <w:tcBorders>
              <w:top w:val="nil"/>
              <w:left w:val="nil"/>
              <w:bottom w:val="nil"/>
              <w:right w:val="nil"/>
            </w:tcBorders>
            <w:shd w:val="clear" w:color="auto" w:fill="auto"/>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Nature is good for you</w:t>
            </w:r>
          </w:p>
        </w:tc>
        <w:tc>
          <w:tcPr>
            <w:tcW w:w="3593" w:type="dxa"/>
            <w:tcBorders>
              <w:top w:val="nil"/>
              <w:left w:val="nil"/>
              <w:bottom w:val="nil"/>
              <w:right w:val="single" w:sz="8" w:space="0" w:color="auto"/>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r>
      <w:tr w:rsidR="00193843" w:rsidRPr="00193843" w:rsidTr="00193843">
        <w:trPr>
          <w:trHeight w:val="600"/>
        </w:trPr>
        <w:tc>
          <w:tcPr>
            <w:tcW w:w="2702" w:type="dxa"/>
            <w:tcBorders>
              <w:top w:val="nil"/>
              <w:left w:val="single" w:sz="8" w:space="0" w:color="auto"/>
              <w:bottom w:val="nil"/>
              <w:right w:val="nil"/>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c>
          <w:tcPr>
            <w:tcW w:w="3060" w:type="dxa"/>
            <w:tcBorders>
              <w:top w:val="nil"/>
              <w:left w:val="nil"/>
              <w:bottom w:val="nil"/>
              <w:right w:val="nil"/>
            </w:tcBorders>
            <w:shd w:val="clear" w:color="auto" w:fill="auto"/>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Facilitated Creative Writing Programme</w:t>
            </w:r>
          </w:p>
        </w:tc>
        <w:tc>
          <w:tcPr>
            <w:tcW w:w="3593" w:type="dxa"/>
            <w:tcBorders>
              <w:top w:val="nil"/>
              <w:left w:val="nil"/>
              <w:bottom w:val="nil"/>
              <w:right w:val="single" w:sz="8" w:space="0" w:color="auto"/>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r>
      <w:tr w:rsidR="00193843" w:rsidRPr="00193843" w:rsidTr="00193843">
        <w:trPr>
          <w:trHeight w:val="600"/>
        </w:trPr>
        <w:tc>
          <w:tcPr>
            <w:tcW w:w="2702" w:type="dxa"/>
            <w:tcBorders>
              <w:top w:val="nil"/>
              <w:left w:val="single" w:sz="8" w:space="0" w:color="auto"/>
              <w:bottom w:val="nil"/>
              <w:right w:val="nil"/>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c>
          <w:tcPr>
            <w:tcW w:w="3060" w:type="dxa"/>
            <w:tcBorders>
              <w:top w:val="nil"/>
              <w:left w:val="nil"/>
              <w:bottom w:val="nil"/>
              <w:right w:val="nil"/>
            </w:tcBorders>
            <w:shd w:val="clear" w:color="auto" w:fill="auto"/>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Uncover &amp; Rediscover your locality</w:t>
            </w:r>
          </w:p>
        </w:tc>
        <w:tc>
          <w:tcPr>
            <w:tcW w:w="3593" w:type="dxa"/>
            <w:tcBorders>
              <w:top w:val="nil"/>
              <w:left w:val="nil"/>
              <w:bottom w:val="nil"/>
              <w:right w:val="single" w:sz="8" w:space="0" w:color="auto"/>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r>
      <w:tr w:rsidR="00193843" w:rsidRPr="00193843" w:rsidTr="00193843">
        <w:trPr>
          <w:trHeight w:val="600"/>
        </w:trPr>
        <w:tc>
          <w:tcPr>
            <w:tcW w:w="2702" w:type="dxa"/>
            <w:tcBorders>
              <w:top w:val="nil"/>
              <w:left w:val="single" w:sz="8" w:space="0" w:color="auto"/>
              <w:bottom w:val="single" w:sz="4" w:space="0" w:color="auto"/>
              <w:right w:val="nil"/>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c>
          <w:tcPr>
            <w:tcW w:w="3060" w:type="dxa"/>
            <w:tcBorders>
              <w:top w:val="nil"/>
              <w:left w:val="nil"/>
              <w:bottom w:val="single" w:sz="4" w:space="0" w:color="auto"/>
              <w:right w:val="nil"/>
            </w:tcBorders>
            <w:shd w:val="clear" w:color="auto" w:fill="auto"/>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Facilitated Art Workshops - Home &amp; Place</w:t>
            </w:r>
          </w:p>
        </w:tc>
        <w:tc>
          <w:tcPr>
            <w:tcW w:w="3593" w:type="dxa"/>
            <w:tcBorders>
              <w:top w:val="nil"/>
              <w:left w:val="nil"/>
              <w:bottom w:val="single" w:sz="4" w:space="0" w:color="auto"/>
              <w:right w:val="single" w:sz="8" w:space="0" w:color="auto"/>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r>
      <w:tr w:rsidR="00193843" w:rsidRPr="00193843" w:rsidTr="00193843">
        <w:trPr>
          <w:trHeight w:val="900"/>
        </w:trPr>
        <w:tc>
          <w:tcPr>
            <w:tcW w:w="2702" w:type="dxa"/>
            <w:tcBorders>
              <w:top w:val="single" w:sz="4" w:space="0" w:color="auto"/>
              <w:left w:val="single" w:sz="4" w:space="0" w:color="auto"/>
              <w:bottom w:val="single" w:sz="4" w:space="0" w:color="auto"/>
              <w:right w:val="nil"/>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lastRenderedPageBreak/>
              <w:t> </w:t>
            </w:r>
          </w:p>
        </w:tc>
        <w:tc>
          <w:tcPr>
            <w:tcW w:w="3060" w:type="dxa"/>
            <w:tcBorders>
              <w:top w:val="single" w:sz="4" w:space="0" w:color="auto"/>
              <w:left w:val="nil"/>
              <w:bottom w:val="single" w:sz="4" w:space="0" w:color="auto"/>
              <w:right w:val="nil"/>
            </w:tcBorders>
            <w:shd w:val="clear" w:color="auto" w:fill="auto"/>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Here and Now Multi Disciplinary Arts for Older People</w:t>
            </w:r>
          </w:p>
        </w:tc>
        <w:tc>
          <w:tcPr>
            <w:tcW w:w="3593" w:type="dxa"/>
            <w:tcBorders>
              <w:top w:val="single" w:sz="4" w:space="0" w:color="auto"/>
              <w:left w:val="nil"/>
              <w:bottom w:val="single" w:sz="4" w:space="0" w:color="auto"/>
              <w:right w:val="single" w:sz="4" w:space="0" w:color="auto"/>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r>
      <w:tr w:rsidR="00193843" w:rsidRPr="00193843" w:rsidTr="00193843">
        <w:trPr>
          <w:trHeight w:val="300"/>
        </w:trPr>
        <w:tc>
          <w:tcPr>
            <w:tcW w:w="2702" w:type="dxa"/>
            <w:tcBorders>
              <w:top w:val="single" w:sz="4" w:space="0" w:color="auto"/>
              <w:left w:val="single" w:sz="8" w:space="0" w:color="auto"/>
              <w:bottom w:val="nil"/>
              <w:right w:val="nil"/>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c>
          <w:tcPr>
            <w:tcW w:w="3060" w:type="dxa"/>
            <w:tcBorders>
              <w:top w:val="single" w:sz="4" w:space="0" w:color="auto"/>
              <w:left w:val="nil"/>
              <w:bottom w:val="nil"/>
              <w:right w:val="nil"/>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p>
        </w:tc>
        <w:tc>
          <w:tcPr>
            <w:tcW w:w="3593" w:type="dxa"/>
            <w:tcBorders>
              <w:top w:val="single" w:sz="4" w:space="0" w:color="auto"/>
              <w:left w:val="nil"/>
              <w:bottom w:val="nil"/>
              <w:right w:val="single" w:sz="8" w:space="0" w:color="auto"/>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r>
      <w:tr w:rsidR="00193843" w:rsidRPr="00193843" w:rsidTr="00193843">
        <w:trPr>
          <w:trHeight w:val="300"/>
        </w:trPr>
        <w:tc>
          <w:tcPr>
            <w:tcW w:w="2702" w:type="dxa"/>
            <w:tcBorders>
              <w:top w:val="nil"/>
              <w:left w:val="single" w:sz="8" w:space="0" w:color="auto"/>
              <w:bottom w:val="nil"/>
              <w:right w:val="nil"/>
            </w:tcBorders>
            <w:shd w:val="clear" w:color="000000" w:fill="B6DDE8"/>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c>
          <w:tcPr>
            <w:tcW w:w="3060" w:type="dxa"/>
            <w:tcBorders>
              <w:top w:val="nil"/>
              <w:left w:val="nil"/>
              <w:bottom w:val="nil"/>
              <w:right w:val="nil"/>
            </w:tcBorders>
            <w:shd w:val="clear" w:color="000000" w:fill="B6DDE8"/>
            <w:noWrap/>
            <w:vAlign w:val="bottom"/>
            <w:hideMark/>
          </w:tcPr>
          <w:p w:rsidR="00193843" w:rsidRPr="00193843" w:rsidRDefault="00193843" w:rsidP="003B079C">
            <w:pPr>
              <w:rPr>
                <w:rFonts w:ascii="Arial" w:eastAsia="Times New Roman" w:hAnsi="Arial" w:cs="Arial"/>
                <w:b/>
                <w:bCs/>
                <w:lang w:eastAsia="en-US"/>
              </w:rPr>
            </w:pPr>
            <w:r w:rsidRPr="00193843">
              <w:rPr>
                <w:rFonts w:ascii="Arial" w:eastAsia="Times New Roman" w:hAnsi="Arial" w:cs="Arial"/>
                <w:b/>
                <w:bCs/>
                <w:lang w:eastAsia="en-US"/>
              </w:rPr>
              <w:t>Community Development</w:t>
            </w:r>
          </w:p>
        </w:tc>
        <w:tc>
          <w:tcPr>
            <w:tcW w:w="3593" w:type="dxa"/>
            <w:tcBorders>
              <w:top w:val="nil"/>
              <w:left w:val="nil"/>
              <w:bottom w:val="nil"/>
              <w:right w:val="single" w:sz="8" w:space="0" w:color="auto"/>
            </w:tcBorders>
            <w:shd w:val="clear" w:color="000000" w:fill="B6DDE8"/>
            <w:noWrap/>
            <w:vAlign w:val="bottom"/>
            <w:hideMark/>
          </w:tcPr>
          <w:p w:rsidR="00193843" w:rsidRPr="00193843" w:rsidRDefault="00193843" w:rsidP="003B079C">
            <w:pPr>
              <w:jc w:val="right"/>
              <w:rPr>
                <w:rFonts w:ascii="Arial" w:eastAsia="Times New Roman" w:hAnsi="Arial" w:cs="Arial"/>
                <w:color w:val="000000"/>
                <w:lang w:eastAsia="en-US"/>
              </w:rPr>
            </w:pPr>
            <w:r w:rsidRPr="00193843">
              <w:rPr>
                <w:rFonts w:ascii="Arial" w:eastAsia="Times New Roman" w:hAnsi="Arial" w:cs="Arial"/>
                <w:color w:val="000000"/>
                <w:lang w:eastAsia="en-US"/>
              </w:rPr>
              <w:t>€5,000</w:t>
            </w:r>
          </w:p>
        </w:tc>
      </w:tr>
      <w:tr w:rsidR="00193843" w:rsidRPr="00193843" w:rsidTr="00193843">
        <w:trPr>
          <w:trHeight w:val="315"/>
        </w:trPr>
        <w:tc>
          <w:tcPr>
            <w:tcW w:w="2702" w:type="dxa"/>
            <w:tcBorders>
              <w:top w:val="nil"/>
              <w:left w:val="single" w:sz="8" w:space="0" w:color="auto"/>
              <w:bottom w:val="nil"/>
              <w:right w:val="nil"/>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c>
          <w:tcPr>
            <w:tcW w:w="3060" w:type="dxa"/>
            <w:tcBorders>
              <w:top w:val="nil"/>
              <w:left w:val="nil"/>
              <w:bottom w:val="nil"/>
              <w:right w:val="nil"/>
            </w:tcBorders>
            <w:shd w:val="clear" w:color="auto" w:fill="auto"/>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Keep Well Community Christmas Concert</w:t>
            </w:r>
          </w:p>
        </w:tc>
        <w:tc>
          <w:tcPr>
            <w:tcW w:w="3593" w:type="dxa"/>
            <w:tcBorders>
              <w:top w:val="nil"/>
              <w:left w:val="nil"/>
              <w:bottom w:val="nil"/>
              <w:right w:val="single" w:sz="8" w:space="0" w:color="auto"/>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r>
      <w:tr w:rsidR="00193843" w:rsidRPr="00193843" w:rsidTr="00193843">
        <w:trPr>
          <w:trHeight w:val="315"/>
        </w:trPr>
        <w:tc>
          <w:tcPr>
            <w:tcW w:w="2702" w:type="dxa"/>
            <w:tcBorders>
              <w:top w:val="single" w:sz="8" w:space="0" w:color="auto"/>
              <w:left w:val="single" w:sz="8" w:space="0" w:color="auto"/>
              <w:bottom w:val="single" w:sz="8" w:space="0" w:color="auto"/>
              <w:right w:val="nil"/>
            </w:tcBorders>
            <w:shd w:val="clear" w:color="000000" w:fill="D7E4BC"/>
            <w:vAlign w:val="bottom"/>
            <w:hideMark/>
          </w:tcPr>
          <w:p w:rsidR="00193843" w:rsidRPr="00193843" w:rsidRDefault="00193843" w:rsidP="003B079C">
            <w:pPr>
              <w:rPr>
                <w:rFonts w:ascii="Arial" w:eastAsia="Times New Roman" w:hAnsi="Arial" w:cs="Arial"/>
                <w:b/>
                <w:bCs/>
                <w:lang w:eastAsia="en-US"/>
              </w:rPr>
            </w:pPr>
            <w:r w:rsidRPr="00193843">
              <w:rPr>
                <w:rFonts w:ascii="Arial" w:eastAsia="Times New Roman" w:hAnsi="Arial" w:cs="Arial"/>
                <w:b/>
                <w:bCs/>
                <w:lang w:eastAsia="en-US"/>
              </w:rPr>
              <w:t>Total Theme Budget</w:t>
            </w:r>
          </w:p>
        </w:tc>
        <w:tc>
          <w:tcPr>
            <w:tcW w:w="3060" w:type="dxa"/>
            <w:tcBorders>
              <w:top w:val="single" w:sz="8" w:space="0" w:color="auto"/>
              <w:left w:val="nil"/>
              <w:bottom w:val="single" w:sz="8" w:space="0" w:color="auto"/>
              <w:right w:val="nil"/>
            </w:tcBorders>
            <w:shd w:val="clear" w:color="000000" w:fill="D7E4BC"/>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c>
          <w:tcPr>
            <w:tcW w:w="3593" w:type="dxa"/>
            <w:tcBorders>
              <w:top w:val="single" w:sz="8" w:space="0" w:color="auto"/>
              <w:left w:val="nil"/>
              <w:bottom w:val="single" w:sz="8" w:space="0" w:color="auto"/>
              <w:right w:val="single" w:sz="8" w:space="0" w:color="auto"/>
            </w:tcBorders>
            <w:shd w:val="clear" w:color="000000" w:fill="D7E4BC"/>
            <w:noWrap/>
            <w:vAlign w:val="bottom"/>
            <w:hideMark/>
          </w:tcPr>
          <w:p w:rsidR="00193843" w:rsidRPr="00193843" w:rsidRDefault="00193843" w:rsidP="003B079C">
            <w:pPr>
              <w:jc w:val="right"/>
              <w:rPr>
                <w:rFonts w:ascii="Arial" w:eastAsia="Times New Roman" w:hAnsi="Arial" w:cs="Arial"/>
                <w:color w:val="000000"/>
                <w:lang w:eastAsia="en-US"/>
              </w:rPr>
            </w:pPr>
            <w:r w:rsidRPr="00193843">
              <w:rPr>
                <w:rFonts w:ascii="Arial" w:eastAsia="Times New Roman" w:hAnsi="Arial" w:cs="Arial"/>
                <w:color w:val="000000"/>
                <w:lang w:eastAsia="en-US"/>
              </w:rPr>
              <w:t>€30,252</w:t>
            </w:r>
          </w:p>
        </w:tc>
      </w:tr>
      <w:tr w:rsidR="00193843" w:rsidRPr="00193843" w:rsidTr="00193843">
        <w:trPr>
          <w:trHeight w:val="300"/>
        </w:trPr>
        <w:tc>
          <w:tcPr>
            <w:tcW w:w="2702" w:type="dxa"/>
            <w:tcBorders>
              <w:top w:val="nil"/>
              <w:left w:val="single" w:sz="8" w:space="0" w:color="auto"/>
              <w:bottom w:val="nil"/>
              <w:right w:val="nil"/>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c>
          <w:tcPr>
            <w:tcW w:w="3060" w:type="dxa"/>
            <w:tcBorders>
              <w:top w:val="nil"/>
              <w:left w:val="nil"/>
              <w:bottom w:val="nil"/>
              <w:right w:val="nil"/>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p>
        </w:tc>
        <w:tc>
          <w:tcPr>
            <w:tcW w:w="3593" w:type="dxa"/>
            <w:tcBorders>
              <w:top w:val="nil"/>
              <w:left w:val="nil"/>
              <w:bottom w:val="nil"/>
              <w:right w:val="single" w:sz="8" w:space="0" w:color="auto"/>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r>
      <w:tr w:rsidR="00193843" w:rsidRPr="00193843" w:rsidTr="00193843">
        <w:trPr>
          <w:trHeight w:val="300"/>
        </w:trPr>
        <w:tc>
          <w:tcPr>
            <w:tcW w:w="2702" w:type="dxa"/>
            <w:tcBorders>
              <w:top w:val="nil"/>
              <w:left w:val="single" w:sz="8" w:space="0" w:color="auto"/>
              <w:bottom w:val="nil"/>
              <w:right w:val="nil"/>
            </w:tcBorders>
            <w:shd w:val="clear" w:color="000000" w:fill="92D050"/>
            <w:noWrap/>
            <w:vAlign w:val="bottom"/>
            <w:hideMark/>
          </w:tcPr>
          <w:p w:rsidR="00193843" w:rsidRPr="00193843" w:rsidRDefault="00193843" w:rsidP="003B079C">
            <w:pPr>
              <w:rPr>
                <w:rFonts w:ascii="Arial" w:eastAsia="Times New Roman" w:hAnsi="Arial" w:cs="Arial"/>
                <w:b/>
                <w:bCs/>
                <w:color w:val="000000"/>
                <w:lang w:eastAsia="en-US"/>
              </w:rPr>
            </w:pPr>
            <w:r w:rsidRPr="00193843">
              <w:rPr>
                <w:rFonts w:ascii="Arial" w:eastAsia="Times New Roman" w:hAnsi="Arial" w:cs="Arial"/>
                <w:b/>
                <w:bCs/>
                <w:color w:val="000000"/>
                <w:lang w:eastAsia="en-US"/>
              </w:rPr>
              <w:t>Theme</w:t>
            </w:r>
          </w:p>
        </w:tc>
        <w:tc>
          <w:tcPr>
            <w:tcW w:w="3060" w:type="dxa"/>
            <w:tcBorders>
              <w:top w:val="nil"/>
              <w:left w:val="nil"/>
              <w:bottom w:val="nil"/>
              <w:right w:val="nil"/>
            </w:tcBorders>
            <w:shd w:val="clear" w:color="000000" w:fill="92D050"/>
            <w:noWrap/>
            <w:vAlign w:val="bottom"/>
            <w:hideMark/>
          </w:tcPr>
          <w:p w:rsidR="00193843" w:rsidRPr="00193843" w:rsidRDefault="00193843" w:rsidP="003B079C">
            <w:pPr>
              <w:rPr>
                <w:rFonts w:ascii="Arial" w:eastAsia="Times New Roman" w:hAnsi="Arial" w:cs="Arial"/>
                <w:b/>
                <w:bCs/>
                <w:lang w:eastAsia="en-US"/>
              </w:rPr>
            </w:pPr>
            <w:r w:rsidRPr="00193843">
              <w:rPr>
                <w:rFonts w:ascii="Arial" w:eastAsia="Times New Roman" w:hAnsi="Arial" w:cs="Arial"/>
                <w:b/>
                <w:bCs/>
                <w:lang w:eastAsia="en-US"/>
              </w:rPr>
              <w:t>Staying Connected</w:t>
            </w:r>
          </w:p>
        </w:tc>
        <w:tc>
          <w:tcPr>
            <w:tcW w:w="3593" w:type="dxa"/>
            <w:tcBorders>
              <w:top w:val="nil"/>
              <w:left w:val="nil"/>
              <w:bottom w:val="nil"/>
              <w:right w:val="single" w:sz="8" w:space="0" w:color="auto"/>
            </w:tcBorders>
            <w:shd w:val="clear" w:color="000000" w:fill="92D050"/>
            <w:noWrap/>
            <w:vAlign w:val="bottom"/>
            <w:hideMark/>
          </w:tcPr>
          <w:p w:rsidR="00193843" w:rsidRPr="00193843" w:rsidRDefault="00193843" w:rsidP="003B079C">
            <w:pPr>
              <w:rPr>
                <w:rFonts w:ascii="Arial" w:eastAsia="Times New Roman" w:hAnsi="Arial" w:cs="Arial"/>
                <w:b/>
                <w:bCs/>
                <w:lang w:eastAsia="en-US"/>
              </w:rPr>
            </w:pPr>
            <w:r w:rsidRPr="00193843">
              <w:rPr>
                <w:rFonts w:ascii="Arial" w:eastAsia="Times New Roman" w:hAnsi="Arial" w:cs="Arial"/>
                <w:b/>
                <w:bCs/>
                <w:lang w:eastAsia="en-US"/>
              </w:rPr>
              <w:t> </w:t>
            </w:r>
          </w:p>
        </w:tc>
      </w:tr>
      <w:tr w:rsidR="00193843" w:rsidRPr="00193843" w:rsidTr="00193843">
        <w:trPr>
          <w:trHeight w:val="300"/>
        </w:trPr>
        <w:tc>
          <w:tcPr>
            <w:tcW w:w="2702" w:type="dxa"/>
            <w:tcBorders>
              <w:top w:val="nil"/>
              <w:left w:val="single" w:sz="8" w:space="0" w:color="auto"/>
              <w:bottom w:val="nil"/>
              <w:right w:val="nil"/>
            </w:tcBorders>
            <w:shd w:val="clear" w:color="000000" w:fill="B6DDE8"/>
            <w:noWrap/>
            <w:vAlign w:val="bottom"/>
            <w:hideMark/>
          </w:tcPr>
          <w:p w:rsidR="00193843" w:rsidRPr="00193843" w:rsidRDefault="00193843" w:rsidP="003B079C">
            <w:pPr>
              <w:rPr>
                <w:rFonts w:ascii="Arial" w:eastAsia="Times New Roman" w:hAnsi="Arial" w:cs="Arial"/>
                <w:lang w:eastAsia="en-US"/>
              </w:rPr>
            </w:pPr>
            <w:r w:rsidRPr="00193843">
              <w:rPr>
                <w:rFonts w:ascii="Arial" w:eastAsia="Times New Roman" w:hAnsi="Arial" w:cs="Arial"/>
                <w:lang w:eastAsia="en-US"/>
              </w:rPr>
              <w:t> </w:t>
            </w:r>
          </w:p>
        </w:tc>
        <w:tc>
          <w:tcPr>
            <w:tcW w:w="3060" w:type="dxa"/>
            <w:tcBorders>
              <w:top w:val="nil"/>
              <w:left w:val="nil"/>
              <w:bottom w:val="nil"/>
              <w:right w:val="nil"/>
            </w:tcBorders>
            <w:shd w:val="clear" w:color="000000" w:fill="B6DDE8"/>
            <w:noWrap/>
            <w:vAlign w:val="bottom"/>
            <w:hideMark/>
          </w:tcPr>
          <w:p w:rsidR="00193843" w:rsidRPr="00193843" w:rsidRDefault="00193843" w:rsidP="003B079C">
            <w:pPr>
              <w:rPr>
                <w:rFonts w:ascii="Arial" w:eastAsia="Times New Roman" w:hAnsi="Arial" w:cs="Arial"/>
                <w:b/>
                <w:bCs/>
                <w:lang w:eastAsia="en-US"/>
              </w:rPr>
            </w:pPr>
            <w:r w:rsidRPr="00193843">
              <w:rPr>
                <w:rFonts w:ascii="Arial" w:eastAsia="Times New Roman" w:hAnsi="Arial" w:cs="Arial"/>
                <w:b/>
                <w:bCs/>
                <w:lang w:eastAsia="en-US"/>
              </w:rPr>
              <w:t>Donegal PPN</w:t>
            </w:r>
          </w:p>
        </w:tc>
        <w:tc>
          <w:tcPr>
            <w:tcW w:w="3593" w:type="dxa"/>
            <w:tcBorders>
              <w:top w:val="nil"/>
              <w:left w:val="nil"/>
              <w:bottom w:val="nil"/>
              <w:right w:val="single" w:sz="8" w:space="0" w:color="auto"/>
            </w:tcBorders>
            <w:shd w:val="clear" w:color="000000" w:fill="B6DDE8"/>
            <w:noWrap/>
            <w:vAlign w:val="bottom"/>
            <w:hideMark/>
          </w:tcPr>
          <w:p w:rsidR="00193843" w:rsidRPr="00193843" w:rsidRDefault="00193843" w:rsidP="003B079C">
            <w:pPr>
              <w:jc w:val="right"/>
              <w:rPr>
                <w:rFonts w:ascii="Arial" w:eastAsia="Times New Roman" w:hAnsi="Arial" w:cs="Arial"/>
                <w:lang w:eastAsia="en-US"/>
              </w:rPr>
            </w:pPr>
            <w:r w:rsidRPr="00193843">
              <w:rPr>
                <w:rFonts w:ascii="Arial" w:eastAsia="Times New Roman" w:hAnsi="Arial" w:cs="Arial"/>
                <w:lang w:eastAsia="en-US"/>
              </w:rPr>
              <w:t>€5,000</w:t>
            </w:r>
          </w:p>
        </w:tc>
      </w:tr>
      <w:tr w:rsidR="00193843" w:rsidRPr="00193843" w:rsidTr="00193843">
        <w:trPr>
          <w:trHeight w:val="300"/>
        </w:trPr>
        <w:tc>
          <w:tcPr>
            <w:tcW w:w="2702" w:type="dxa"/>
            <w:tcBorders>
              <w:top w:val="nil"/>
              <w:left w:val="single" w:sz="8" w:space="0" w:color="auto"/>
              <w:bottom w:val="nil"/>
              <w:right w:val="nil"/>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c>
          <w:tcPr>
            <w:tcW w:w="3060" w:type="dxa"/>
            <w:tcBorders>
              <w:top w:val="nil"/>
              <w:left w:val="nil"/>
              <w:bottom w:val="nil"/>
              <w:right w:val="nil"/>
            </w:tcBorders>
            <w:shd w:val="clear" w:color="auto" w:fill="auto"/>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Mindfulness</w:t>
            </w:r>
          </w:p>
        </w:tc>
        <w:tc>
          <w:tcPr>
            <w:tcW w:w="3593" w:type="dxa"/>
            <w:tcBorders>
              <w:top w:val="nil"/>
              <w:left w:val="nil"/>
              <w:bottom w:val="nil"/>
              <w:right w:val="single" w:sz="8" w:space="0" w:color="auto"/>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r>
      <w:tr w:rsidR="00193843" w:rsidRPr="00193843" w:rsidTr="00193843">
        <w:trPr>
          <w:trHeight w:val="300"/>
        </w:trPr>
        <w:tc>
          <w:tcPr>
            <w:tcW w:w="2702" w:type="dxa"/>
            <w:tcBorders>
              <w:top w:val="nil"/>
              <w:left w:val="single" w:sz="8" w:space="0" w:color="auto"/>
              <w:bottom w:val="nil"/>
              <w:right w:val="nil"/>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c>
          <w:tcPr>
            <w:tcW w:w="3060" w:type="dxa"/>
            <w:tcBorders>
              <w:top w:val="nil"/>
              <w:left w:val="nil"/>
              <w:bottom w:val="nil"/>
              <w:right w:val="nil"/>
            </w:tcBorders>
            <w:shd w:val="clear" w:color="auto" w:fill="auto"/>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Community Garda Service</w:t>
            </w:r>
          </w:p>
        </w:tc>
        <w:tc>
          <w:tcPr>
            <w:tcW w:w="3593" w:type="dxa"/>
            <w:tcBorders>
              <w:top w:val="nil"/>
              <w:left w:val="nil"/>
              <w:bottom w:val="nil"/>
              <w:right w:val="single" w:sz="8" w:space="0" w:color="auto"/>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r>
      <w:tr w:rsidR="00193843" w:rsidRPr="00193843" w:rsidTr="00193843">
        <w:trPr>
          <w:trHeight w:val="300"/>
        </w:trPr>
        <w:tc>
          <w:tcPr>
            <w:tcW w:w="2702" w:type="dxa"/>
            <w:tcBorders>
              <w:top w:val="nil"/>
              <w:left w:val="single" w:sz="8" w:space="0" w:color="auto"/>
              <w:bottom w:val="nil"/>
              <w:right w:val="nil"/>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c>
          <w:tcPr>
            <w:tcW w:w="3060" w:type="dxa"/>
            <w:tcBorders>
              <w:top w:val="nil"/>
              <w:left w:val="nil"/>
              <w:bottom w:val="nil"/>
              <w:right w:val="nil"/>
            </w:tcBorders>
            <w:shd w:val="clear" w:color="auto" w:fill="auto"/>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Mental Health Service</w:t>
            </w:r>
          </w:p>
        </w:tc>
        <w:tc>
          <w:tcPr>
            <w:tcW w:w="3593" w:type="dxa"/>
            <w:tcBorders>
              <w:top w:val="nil"/>
              <w:left w:val="nil"/>
              <w:bottom w:val="nil"/>
              <w:right w:val="single" w:sz="8" w:space="0" w:color="auto"/>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r>
      <w:tr w:rsidR="00193843" w:rsidRPr="00193843" w:rsidTr="00193843">
        <w:trPr>
          <w:trHeight w:val="300"/>
        </w:trPr>
        <w:tc>
          <w:tcPr>
            <w:tcW w:w="2702" w:type="dxa"/>
            <w:tcBorders>
              <w:top w:val="nil"/>
              <w:left w:val="single" w:sz="8" w:space="0" w:color="auto"/>
              <w:bottom w:val="nil"/>
              <w:right w:val="nil"/>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c>
          <w:tcPr>
            <w:tcW w:w="3060" w:type="dxa"/>
            <w:tcBorders>
              <w:top w:val="nil"/>
              <w:left w:val="nil"/>
              <w:bottom w:val="nil"/>
              <w:right w:val="nil"/>
            </w:tcBorders>
            <w:shd w:val="clear" w:color="auto" w:fill="auto"/>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Community Zoom Training</w:t>
            </w:r>
          </w:p>
        </w:tc>
        <w:tc>
          <w:tcPr>
            <w:tcW w:w="3593" w:type="dxa"/>
            <w:tcBorders>
              <w:top w:val="nil"/>
              <w:left w:val="nil"/>
              <w:bottom w:val="nil"/>
              <w:right w:val="single" w:sz="8" w:space="0" w:color="auto"/>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r>
      <w:tr w:rsidR="00193843" w:rsidRPr="00193843" w:rsidTr="00193843">
        <w:trPr>
          <w:trHeight w:val="300"/>
        </w:trPr>
        <w:tc>
          <w:tcPr>
            <w:tcW w:w="2702" w:type="dxa"/>
            <w:tcBorders>
              <w:top w:val="nil"/>
              <w:left w:val="single" w:sz="8" w:space="0" w:color="auto"/>
              <w:bottom w:val="nil"/>
              <w:right w:val="nil"/>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c>
          <w:tcPr>
            <w:tcW w:w="3060" w:type="dxa"/>
            <w:tcBorders>
              <w:top w:val="nil"/>
              <w:left w:val="nil"/>
              <w:bottom w:val="nil"/>
              <w:right w:val="nil"/>
            </w:tcBorders>
            <w:shd w:val="clear" w:color="auto" w:fill="auto"/>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Chair Yoga</w:t>
            </w:r>
          </w:p>
        </w:tc>
        <w:tc>
          <w:tcPr>
            <w:tcW w:w="3593" w:type="dxa"/>
            <w:tcBorders>
              <w:top w:val="nil"/>
              <w:left w:val="nil"/>
              <w:bottom w:val="nil"/>
              <w:right w:val="single" w:sz="8" w:space="0" w:color="auto"/>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r>
      <w:tr w:rsidR="00193843" w:rsidRPr="00193843" w:rsidTr="00193843">
        <w:trPr>
          <w:trHeight w:val="300"/>
        </w:trPr>
        <w:tc>
          <w:tcPr>
            <w:tcW w:w="2702" w:type="dxa"/>
            <w:tcBorders>
              <w:top w:val="nil"/>
              <w:left w:val="single" w:sz="8" w:space="0" w:color="auto"/>
              <w:bottom w:val="nil"/>
              <w:right w:val="nil"/>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c>
          <w:tcPr>
            <w:tcW w:w="3060" w:type="dxa"/>
            <w:tcBorders>
              <w:top w:val="nil"/>
              <w:left w:val="nil"/>
              <w:bottom w:val="nil"/>
              <w:right w:val="nil"/>
            </w:tcBorders>
            <w:shd w:val="clear" w:color="auto" w:fill="auto"/>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Nutrition Programme</w:t>
            </w:r>
          </w:p>
        </w:tc>
        <w:tc>
          <w:tcPr>
            <w:tcW w:w="3593" w:type="dxa"/>
            <w:tcBorders>
              <w:top w:val="nil"/>
              <w:left w:val="nil"/>
              <w:bottom w:val="nil"/>
              <w:right w:val="single" w:sz="8" w:space="0" w:color="auto"/>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r>
      <w:tr w:rsidR="00193843" w:rsidRPr="00193843" w:rsidTr="00193843">
        <w:trPr>
          <w:trHeight w:val="300"/>
        </w:trPr>
        <w:tc>
          <w:tcPr>
            <w:tcW w:w="2702" w:type="dxa"/>
            <w:tcBorders>
              <w:top w:val="nil"/>
              <w:left w:val="single" w:sz="8" w:space="0" w:color="auto"/>
              <w:bottom w:val="nil"/>
              <w:right w:val="nil"/>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c>
          <w:tcPr>
            <w:tcW w:w="3060" w:type="dxa"/>
            <w:tcBorders>
              <w:top w:val="nil"/>
              <w:left w:val="nil"/>
              <w:bottom w:val="nil"/>
              <w:right w:val="nil"/>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p>
        </w:tc>
        <w:tc>
          <w:tcPr>
            <w:tcW w:w="3593" w:type="dxa"/>
            <w:tcBorders>
              <w:top w:val="nil"/>
              <w:left w:val="nil"/>
              <w:bottom w:val="nil"/>
              <w:right w:val="single" w:sz="8" w:space="0" w:color="auto"/>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r>
      <w:tr w:rsidR="00193843" w:rsidRPr="00193843" w:rsidTr="00193843">
        <w:trPr>
          <w:trHeight w:val="300"/>
        </w:trPr>
        <w:tc>
          <w:tcPr>
            <w:tcW w:w="2702" w:type="dxa"/>
            <w:tcBorders>
              <w:top w:val="nil"/>
              <w:left w:val="single" w:sz="8" w:space="0" w:color="auto"/>
              <w:bottom w:val="nil"/>
              <w:right w:val="nil"/>
            </w:tcBorders>
            <w:shd w:val="clear" w:color="000000" w:fill="B6DDE8"/>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c>
          <w:tcPr>
            <w:tcW w:w="3060" w:type="dxa"/>
            <w:tcBorders>
              <w:top w:val="nil"/>
              <w:left w:val="nil"/>
              <w:bottom w:val="nil"/>
              <w:right w:val="nil"/>
            </w:tcBorders>
            <w:shd w:val="clear" w:color="000000" w:fill="B6DDE8"/>
            <w:noWrap/>
            <w:vAlign w:val="bottom"/>
            <w:hideMark/>
          </w:tcPr>
          <w:p w:rsidR="00193843" w:rsidRPr="00193843" w:rsidRDefault="00193843" w:rsidP="003B079C">
            <w:pPr>
              <w:rPr>
                <w:rFonts w:ascii="Arial" w:eastAsia="Times New Roman" w:hAnsi="Arial" w:cs="Arial"/>
                <w:b/>
                <w:bCs/>
                <w:lang w:eastAsia="en-US"/>
              </w:rPr>
            </w:pPr>
            <w:r w:rsidRPr="00193843">
              <w:rPr>
                <w:rFonts w:ascii="Arial" w:eastAsia="Times New Roman" w:hAnsi="Arial" w:cs="Arial"/>
                <w:b/>
                <w:bCs/>
                <w:lang w:eastAsia="en-US"/>
              </w:rPr>
              <w:t xml:space="preserve">IDP </w:t>
            </w:r>
          </w:p>
        </w:tc>
        <w:tc>
          <w:tcPr>
            <w:tcW w:w="3593" w:type="dxa"/>
            <w:tcBorders>
              <w:top w:val="nil"/>
              <w:left w:val="nil"/>
              <w:bottom w:val="nil"/>
              <w:right w:val="single" w:sz="8" w:space="0" w:color="auto"/>
            </w:tcBorders>
            <w:shd w:val="clear" w:color="000000" w:fill="B6DDE8"/>
            <w:noWrap/>
            <w:vAlign w:val="bottom"/>
            <w:hideMark/>
          </w:tcPr>
          <w:p w:rsidR="00193843" w:rsidRPr="00193843" w:rsidRDefault="00193843" w:rsidP="003B079C">
            <w:pPr>
              <w:jc w:val="right"/>
              <w:rPr>
                <w:rFonts w:ascii="Arial" w:eastAsia="Times New Roman" w:hAnsi="Arial" w:cs="Arial"/>
                <w:color w:val="000000"/>
                <w:lang w:eastAsia="en-US"/>
              </w:rPr>
            </w:pPr>
            <w:r w:rsidRPr="00193843">
              <w:rPr>
                <w:rFonts w:ascii="Arial" w:eastAsia="Times New Roman" w:hAnsi="Arial" w:cs="Arial"/>
                <w:color w:val="000000"/>
                <w:lang w:eastAsia="en-US"/>
              </w:rPr>
              <w:t>€3,445</w:t>
            </w:r>
          </w:p>
        </w:tc>
      </w:tr>
      <w:tr w:rsidR="00193843" w:rsidRPr="00193843" w:rsidTr="00193843">
        <w:trPr>
          <w:trHeight w:val="300"/>
        </w:trPr>
        <w:tc>
          <w:tcPr>
            <w:tcW w:w="2702" w:type="dxa"/>
            <w:tcBorders>
              <w:top w:val="nil"/>
              <w:left w:val="single" w:sz="8" w:space="0" w:color="auto"/>
              <w:bottom w:val="nil"/>
              <w:right w:val="nil"/>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c>
          <w:tcPr>
            <w:tcW w:w="3060" w:type="dxa"/>
            <w:tcBorders>
              <w:top w:val="nil"/>
              <w:left w:val="nil"/>
              <w:bottom w:val="nil"/>
              <w:right w:val="nil"/>
            </w:tcBorders>
            <w:shd w:val="clear" w:color="auto" w:fill="auto"/>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Reminiscence Project</w:t>
            </w:r>
          </w:p>
        </w:tc>
        <w:tc>
          <w:tcPr>
            <w:tcW w:w="3593" w:type="dxa"/>
            <w:tcBorders>
              <w:top w:val="nil"/>
              <w:left w:val="nil"/>
              <w:bottom w:val="nil"/>
              <w:right w:val="single" w:sz="8" w:space="0" w:color="auto"/>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r>
      <w:tr w:rsidR="00193843" w:rsidRPr="00193843" w:rsidTr="00193843">
        <w:trPr>
          <w:trHeight w:val="600"/>
        </w:trPr>
        <w:tc>
          <w:tcPr>
            <w:tcW w:w="2702" w:type="dxa"/>
            <w:tcBorders>
              <w:top w:val="nil"/>
              <w:left w:val="single" w:sz="8" w:space="0" w:color="auto"/>
              <w:bottom w:val="nil"/>
              <w:right w:val="nil"/>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c>
          <w:tcPr>
            <w:tcW w:w="3060" w:type="dxa"/>
            <w:tcBorders>
              <w:top w:val="nil"/>
              <w:left w:val="nil"/>
              <w:bottom w:val="nil"/>
              <w:right w:val="nil"/>
            </w:tcBorders>
            <w:shd w:val="clear" w:color="auto" w:fill="auto"/>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Intergenerational Knitting Project</w:t>
            </w:r>
          </w:p>
        </w:tc>
        <w:tc>
          <w:tcPr>
            <w:tcW w:w="3593" w:type="dxa"/>
            <w:tcBorders>
              <w:top w:val="nil"/>
              <w:left w:val="nil"/>
              <w:bottom w:val="nil"/>
              <w:right w:val="single" w:sz="8" w:space="0" w:color="auto"/>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r>
      <w:tr w:rsidR="00193843" w:rsidRPr="00193843" w:rsidTr="00193843">
        <w:trPr>
          <w:trHeight w:val="300"/>
        </w:trPr>
        <w:tc>
          <w:tcPr>
            <w:tcW w:w="2702" w:type="dxa"/>
            <w:tcBorders>
              <w:top w:val="nil"/>
              <w:left w:val="single" w:sz="8" w:space="0" w:color="auto"/>
              <w:bottom w:val="nil"/>
              <w:right w:val="nil"/>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c>
          <w:tcPr>
            <w:tcW w:w="3060" w:type="dxa"/>
            <w:tcBorders>
              <w:top w:val="nil"/>
              <w:left w:val="nil"/>
              <w:bottom w:val="nil"/>
              <w:right w:val="nil"/>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p>
        </w:tc>
        <w:tc>
          <w:tcPr>
            <w:tcW w:w="3593" w:type="dxa"/>
            <w:tcBorders>
              <w:top w:val="nil"/>
              <w:left w:val="nil"/>
              <w:bottom w:val="nil"/>
              <w:right w:val="single" w:sz="8" w:space="0" w:color="auto"/>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r>
      <w:tr w:rsidR="00193843" w:rsidRPr="00193843" w:rsidTr="00193843">
        <w:trPr>
          <w:trHeight w:val="300"/>
        </w:trPr>
        <w:tc>
          <w:tcPr>
            <w:tcW w:w="2702" w:type="dxa"/>
            <w:tcBorders>
              <w:top w:val="nil"/>
              <w:left w:val="single" w:sz="8" w:space="0" w:color="auto"/>
              <w:bottom w:val="nil"/>
              <w:right w:val="nil"/>
            </w:tcBorders>
            <w:shd w:val="clear" w:color="000000" w:fill="B6DDE8"/>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c>
          <w:tcPr>
            <w:tcW w:w="3060" w:type="dxa"/>
            <w:tcBorders>
              <w:top w:val="nil"/>
              <w:left w:val="nil"/>
              <w:bottom w:val="nil"/>
              <w:right w:val="nil"/>
            </w:tcBorders>
            <w:shd w:val="clear" w:color="000000" w:fill="B6DDE8"/>
            <w:noWrap/>
            <w:vAlign w:val="bottom"/>
            <w:hideMark/>
          </w:tcPr>
          <w:p w:rsidR="00193843" w:rsidRPr="00193843" w:rsidRDefault="00193843" w:rsidP="003B079C">
            <w:pPr>
              <w:rPr>
                <w:rFonts w:ascii="Arial" w:eastAsia="Times New Roman" w:hAnsi="Arial" w:cs="Arial"/>
                <w:b/>
                <w:bCs/>
                <w:lang w:eastAsia="en-US"/>
              </w:rPr>
            </w:pPr>
            <w:r w:rsidRPr="00193843">
              <w:rPr>
                <w:rFonts w:ascii="Arial" w:eastAsia="Times New Roman" w:hAnsi="Arial" w:cs="Arial"/>
                <w:b/>
                <w:bCs/>
                <w:lang w:eastAsia="en-US"/>
              </w:rPr>
              <w:t>DLDC</w:t>
            </w:r>
          </w:p>
        </w:tc>
        <w:tc>
          <w:tcPr>
            <w:tcW w:w="3593" w:type="dxa"/>
            <w:tcBorders>
              <w:top w:val="nil"/>
              <w:left w:val="nil"/>
              <w:bottom w:val="nil"/>
              <w:right w:val="single" w:sz="8" w:space="0" w:color="auto"/>
            </w:tcBorders>
            <w:shd w:val="clear" w:color="000000" w:fill="B6DDE8"/>
            <w:noWrap/>
            <w:vAlign w:val="bottom"/>
            <w:hideMark/>
          </w:tcPr>
          <w:p w:rsidR="00193843" w:rsidRPr="00193843" w:rsidRDefault="00193843" w:rsidP="003B079C">
            <w:pPr>
              <w:jc w:val="right"/>
              <w:rPr>
                <w:rFonts w:ascii="Arial" w:eastAsia="Times New Roman" w:hAnsi="Arial" w:cs="Arial"/>
                <w:color w:val="000000"/>
                <w:lang w:eastAsia="en-US"/>
              </w:rPr>
            </w:pPr>
            <w:r w:rsidRPr="00193843">
              <w:rPr>
                <w:rFonts w:ascii="Arial" w:eastAsia="Times New Roman" w:hAnsi="Arial" w:cs="Arial"/>
                <w:color w:val="000000"/>
                <w:lang w:eastAsia="en-US"/>
              </w:rPr>
              <w:t>€5,000</w:t>
            </w:r>
          </w:p>
        </w:tc>
      </w:tr>
      <w:tr w:rsidR="00193843" w:rsidRPr="00193843" w:rsidTr="00193843">
        <w:trPr>
          <w:trHeight w:val="315"/>
        </w:trPr>
        <w:tc>
          <w:tcPr>
            <w:tcW w:w="2702" w:type="dxa"/>
            <w:tcBorders>
              <w:top w:val="nil"/>
              <w:left w:val="single" w:sz="8" w:space="0" w:color="auto"/>
              <w:bottom w:val="nil"/>
              <w:right w:val="nil"/>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c>
          <w:tcPr>
            <w:tcW w:w="3060" w:type="dxa"/>
            <w:tcBorders>
              <w:top w:val="nil"/>
              <w:left w:val="nil"/>
              <w:bottom w:val="nil"/>
              <w:right w:val="nil"/>
            </w:tcBorders>
            <w:shd w:val="clear" w:color="auto" w:fill="auto"/>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Time Out For Tea</w:t>
            </w:r>
          </w:p>
        </w:tc>
        <w:tc>
          <w:tcPr>
            <w:tcW w:w="3593" w:type="dxa"/>
            <w:tcBorders>
              <w:top w:val="nil"/>
              <w:left w:val="nil"/>
              <w:bottom w:val="nil"/>
              <w:right w:val="single" w:sz="8" w:space="0" w:color="auto"/>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r>
      <w:tr w:rsidR="00193843" w:rsidRPr="00193843" w:rsidTr="00193843">
        <w:trPr>
          <w:trHeight w:val="315"/>
        </w:trPr>
        <w:tc>
          <w:tcPr>
            <w:tcW w:w="2702" w:type="dxa"/>
            <w:tcBorders>
              <w:top w:val="single" w:sz="8" w:space="0" w:color="auto"/>
              <w:left w:val="single" w:sz="8" w:space="0" w:color="auto"/>
              <w:bottom w:val="single" w:sz="8" w:space="0" w:color="auto"/>
              <w:right w:val="nil"/>
            </w:tcBorders>
            <w:shd w:val="clear" w:color="000000" w:fill="D7E4BC"/>
            <w:vAlign w:val="bottom"/>
            <w:hideMark/>
          </w:tcPr>
          <w:p w:rsidR="00193843" w:rsidRPr="00193843" w:rsidRDefault="00193843" w:rsidP="003B079C">
            <w:pPr>
              <w:rPr>
                <w:rFonts w:ascii="Arial" w:eastAsia="Times New Roman" w:hAnsi="Arial" w:cs="Arial"/>
                <w:b/>
                <w:bCs/>
                <w:lang w:eastAsia="en-US"/>
              </w:rPr>
            </w:pPr>
            <w:r w:rsidRPr="00193843">
              <w:rPr>
                <w:rFonts w:ascii="Arial" w:eastAsia="Times New Roman" w:hAnsi="Arial" w:cs="Arial"/>
                <w:b/>
                <w:bCs/>
                <w:lang w:eastAsia="en-US"/>
              </w:rPr>
              <w:t>Total Theme Budget</w:t>
            </w:r>
          </w:p>
        </w:tc>
        <w:tc>
          <w:tcPr>
            <w:tcW w:w="3060" w:type="dxa"/>
            <w:tcBorders>
              <w:top w:val="single" w:sz="8" w:space="0" w:color="auto"/>
              <w:left w:val="nil"/>
              <w:bottom w:val="single" w:sz="8" w:space="0" w:color="auto"/>
              <w:right w:val="nil"/>
            </w:tcBorders>
            <w:shd w:val="clear" w:color="000000" w:fill="D7E4BC"/>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c>
          <w:tcPr>
            <w:tcW w:w="3593" w:type="dxa"/>
            <w:tcBorders>
              <w:top w:val="single" w:sz="8" w:space="0" w:color="auto"/>
              <w:left w:val="nil"/>
              <w:bottom w:val="single" w:sz="8" w:space="0" w:color="auto"/>
              <w:right w:val="single" w:sz="8" w:space="0" w:color="auto"/>
            </w:tcBorders>
            <w:shd w:val="clear" w:color="000000" w:fill="D7E4BC"/>
            <w:noWrap/>
            <w:vAlign w:val="bottom"/>
            <w:hideMark/>
          </w:tcPr>
          <w:p w:rsidR="00193843" w:rsidRPr="00193843" w:rsidRDefault="00193843" w:rsidP="003B079C">
            <w:pPr>
              <w:jc w:val="right"/>
              <w:rPr>
                <w:rFonts w:ascii="Arial" w:eastAsia="Times New Roman" w:hAnsi="Arial" w:cs="Arial"/>
                <w:color w:val="000000"/>
                <w:lang w:eastAsia="en-US"/>
              </w:rPr>
            </w:pPr>
            <w:r w:rsidRPr="00193843">
              <w:rPr>
                <w:rFonts w:ascii="Arial" w:eastAsia="Times New Roman" w:hAnsi="Arial" w:cs="Arial"/>
                <w:color w:val="000000"/>
                <w:lang w:eastAsia="en-US"/>
              </w:rPr>
              <w:t>€13,445</w:t>
            </w:r>
          </w:p>
        </w:tc>
      </w:tr>
      <w:tr w:rsidR="00193843" w:rsidRPr="00193843" w:rsidTr="00193843">
        <w:trPr>
          <w:trHeight w:val="315"/>
        </w:trPr>
        <w:tc>
          <w:tcPr>
            <w:tcW w:w="2702" w:type="dxa"/>
            <w:tcBorders>
              <w:top w:val="nil"/>
              <w:left w:val="single" w:sz="8" w:space="0" w:color="auto"/>
              <w:bottom w:val="nil"/>
              <w:right w:val="nil"/>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c>
          <w:tcPr>
            <w:tcW w:w="3060" w:type="dxa"/>
            <w:tcBorders>
              <w:top w:val="nil"/>
              <w:left w:val="nil"/>
              <w:bottom w:val="nil"/>
              <w:right w:val="nil"/>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p>
        </w:tc>
        <w:tc>
          <w:tcPr>
            <w:tcW w:w="3593" w:type="dxa"/>
            <w:tcBorders>
              <w:top w:val="nil"/>
              <w:left w:val="nil"/>
              <w:bottom w:val="nil"/>
              <w:right w:val="single" w:sz="8" w:space="0" w:color="auto"/>
            </w:tcBorders>
            <w:shd w:val="clear" w:color="auto" w:fill="auto"/>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r>
      <w:tr w:rsidR="00193843" w:rsidRPr="00193843" w:rsidTr="00193843">
        <w:trPr>
          <w:trHeight w:val="315"/>
        </w:trPr>
        <w:tc>
          <w:tcPr>
            <w:tcW w:w="2702" w:type="dxa"/>
            <w:tcBorders>
              <w:top w:val="single" w:sz="8" w:space="0" w:color="auto"/>
              <w:left w:val="single" w:sz="8" w:space="0" w:color="auto"/>
              <w:bottom w:val="single" w:sz="8" w:space="0" w:color="auto"/>
              <w:right w:val="nil"/>
            </w:tcBorders>
            <w:shd w:val="clear" w:color="000000" w:fill="75923C"/>
            <w:noWrap/>
            <w:vAlign w:val="bottom"/>
            <w:hideMark/>
          </w:tcPr>
          <w:p w:rsidR="00193843" w:rsidRPr="00193843" w:rsidRDefault="00193843" w:rsidP="003B079C">
            <w:pPr>
              <w:rPr>
                <w:rFonts w:ascii="Arial" w:eastAsia="Times New Roman" w:hAnsi="Arial" w:cs="Arial"/>
                <w:b/>
                <w:bCs/>
                <w:color w:val="000000"/>
                <w:lang w:eastAsia="en-US"/>
              </w:rPr>
            </w:pPr>
            <w:r w:rsidRPr="00193843">
              <w:rPr>
                <w:rFonts w:ascii="Arial" w:eastAsia="Times New Roman" w:hAnsi="Arial" w:cs="Arial"/>
                <w:b/>
                <w:bCs/>
                <w:color w:val="000000"/>
                <w:lang w:eastAsia="en-US"/>
              </w:rPr>
              <w:t>Overall Budget</w:t>
            </w:r>
          </w:p>
        </w:tc>
        <w:tc>
          <w:tcPr>
            <w:tcW w:w="3060" w:type="dxa"/>
            <w:tcBorders>
              <w:top w:val="single" w:sz="8" w:space="0" w:color="auto"/>
              <w:left w:val="nil"/>
              <w:bottom w:val="single" w:sz="8" w:space="0" w:color="auto"/>
              <w:right w:val="nil"/>
            </w:tcBorders>
            <w:shd w:val="clear" w:color="000000" w:fill="75923C"/>
            <w:noWrap/>
            <w:vAlign w:val="bottom"/>
            <w:hideMark/>
          </w:tcPr>
          <w:p w:rsidR="00193843" w:rsidRPr="00193843" w:rsidRDefault="00193843" w:rsidP="003B079C">
            <w:pPr>
              <w:rPr>
                <w:rFonts w:ascii="Arial" w:eastAsia="Times New Roman" w:hAnsi="Arial" w:cs="Arial"/>
                <w:color w:val="000000"/>
                <w:lang w:eastAsia="en-US"/>
              </w:rPr>
            </w:pPr>
            <w:r w:rsidRPr="00193843">
              <w:rPr>
                <w:rFonts w:ascii="Arial" w:eastAsia="Times New Roman" w:hAnsi="Arial" w:cs="Arial"/>
                <w:color w:val="000000"/>
                <w:lang w:eastAsia="en-US"/>
              </w:rPr>
              <w:t> </w:t>
            </w:r>
          </w:p>
        </w:tc>
        <w:tc>
          <w:tcPr>
            <w:tcW w:w="3593" w:type="dxa"/>
            <w:tcBorders>
              <w:top w:val="single" w:sz="8" w:space="0" w:color="auto"/>
              <w:left w:val="nil"/>
              <w:bottom w:val="single" w:sz="8" w:space="0" w:color="auto"/>
              <w:right w:val="single" w:sz="8" w:space="0" w:color="auto"/>
            </w:tcBorders>
            <w:shd w:val="clear" w:color="000000" w:fill="75923C"/>
            <w:noWrap/>
            <w:vAlign w:val="bottom"/>
            <w:hideMark/>
          </w:tcPr>
          <w:p w:rsidR="00193843" w:rsidRPr="00193843" w:rsidRDefault="00193843" w:rsidP="003B079C">
            <w:pPr>
              <w:jc w:val="right"/>
              <w:rPr>
                <w:rFonts w:ascii="Arial" w:eastAsia="Times New Roman" w:hAnsi="Arial" w:cs="Arial"/>
                <w:b/>
                <w:bCs/>
                <w:color w:val="000000"/>
                <w:lang w:eastAsia="en-US"/>
              </w:rPr>
            </w:pPr>
            <w:r w:rsidRPr="00193843">
              <w:rPr>
                <w:rFonts w:ascii="Arial" w:eastAsia="Times New Roman" w:hAnsi="Arial" w:cs="Arial"/>
                <w:b/>
                <w:bCs/>
                <w:color w:val="000000"/>
                <w:lang w:eastAsia="en-US"/>
              </w:rPr>
              <w:t>€67,225</w:t>
            </w:r>
          </w:p>
        </w:tc>
      </w:tr>
    </w:tbl>
    <w:p w:rsidR="00193843" w:rsidRPr="00193843" w:rsidRDefault="00193843" w:rsidP="00193843">
      <w:pPr>
        <w:rPr>
          <w:rFonts w:ascii="Arial" w:hAnsi="Arial" w:cs="Arial"/>
        </w:rPr>
      </w:pPr>
    </w:p>
    <w:p w:rsidR="00193843" w:rsidRPr="00193843" w:rsidRDefault="00193843" w:rsidP="00193843">
      <w:pPr>
        <w:ind w:left="426"/>
        <w:rPr>
          <w:rFonts w:ascii="Arial" w:hAnsi="Arial" w:cs="Arial"/>
          <w:b/>
        </w:rPr>
      </w:pPr>
      <w:r w:rsidRPr="00193843">
        <w:rPr>
          <w:rFonts w:ascii="Arial" w:hAnsi="Arial" w:cs="Arial"/>
          <w:b/>
        </w:rPr>
        <w:t>Donegal Children and Young People’s Services Committee CYPSC</w:t>
      </w:r>
    </w:p>
    <w:p w:rsidR="00193843" w:rsidRPr="00193843" w:rsidRDefault="00193843" w:rsidP="00193843">
      <w:pPr>
        <w:ind w:left="426"/>
        <w:rPr>
          <w:rFonts w:ascii="Arial" w:hAnsi="Arial" w:cs="Arial"/>
        </w:rPr>
      </w:pPr>
      <w:r>
        <w:rPr>
          <w:rFonts w:ascii="Arial" w:hAnsi="Arial" w:cs="Arial"/>
        </w:rPr>
        <w:t>Seamus confirmed that s</w:t>
      </w:r>
      <w:r w:rsidRPr="00193843">
        <w:rPr>
          <w:rFonts w:ascii="Arial" w:hAnsi="Arial" w:cs="Arial"/>
        </w:rPr>
        <w:t>eparate Guidelines were issued to Donegal CYPSC to prepare a series of actions under the CRF for their allocation of €18,519. Five Actions have been agreed with partner organisations under Approach no. 3:</w:t>
      </w:r>
    </w:p>
    <w:p w:rsidR="00193843" w:rsidRPr="00193843" w:rsidRDefault="00193843" w:rsidP="00193843">
      <w:pPr>
        <w:ind w:left="426"/>
        <w:rPr>
          <w:rFonts w:ascii="Arial" w:hAnsi="Arial" w:cs="Arial"/>
          <w:i/>
        </w:rPr>
      </w:pPr>
      <w:r w:rsidRPr="00193843">
        <w:rPr>
          <w:rFonts w:ascii="Arial" w:hAnsi="Arial" w:cs="Arial"/>
          <w:i/>
        </w:rPr>
        <w:t>To augment programme capacity of existing local services to engage children and young people safely in positive mood enhancing activities out of school hours. (8-15 yrs).</w:t>
      </w:r>
    </w:p>
    <w:p w:rsidR="00193843" w:rsidRPr="00193843" w:rsidRDefault="00193843" w:rsidP="00193843">
      <w:pPr>
        <w:ind w:left="426"/>
        <w:rPr>
          <w:rFonts w:ascii="Arial" w:hAnsi="Arial" w:cs="Arial"/>
        </w:rPr>
      </w:pPr>
    </w:p>
    <w:p w:rsidR="00193843" w:rsidRDefault="00193843" w:rsidP="00193843">
      <w:pPr>
        <w:ind w:left="426"/>
        <w:rPr>
          <w:rFonts w:ascii="Arial" w:hAnsi="Arial" w:cs="Arial"/>
        </w:rPr>
      </w:pPr>
      <w:r>
        <w:rPr>
          <w:rFonts w:ascii="Arial" w:hAnsi="Arial" w:cs="Arial"/>
        </w:rPr>
        <w:t>He advised members that t</w:t>
      </w:r>
      <w:r w:rsidRPr="00193843">
        <w:rPr>
          <w:rFonts w:ascii="Arial" w:hAnsi="Arial" w:cs="Arial"/>
        </w:rPr>
        <w:t>he actions under the Community Resilience Fund will begin immediately and run until 31</w:t>
      </w:r>
      <w:r w:rsidRPr="00193843">
        <w:rPr>
          <w:rFonts w:ascii="Arial" w:hAnsi="Arial" w:cs="Arial"/>
          <w:vertAlign w:val="superscript"/>
        </w:rPr>
        <w:t>st</w:t>
      </w:r>
      <w:r w:rsidRPr="00193843">
        <w:rPr>
          <w:rFonts w:ascii="Arial" w:hAnsi="Arial" w:cs="Arial"/>
        </w:rPr>
        <w:t xml:space="preserve"> March 2021.</w:t>
      </w:r>
    </w:p>
    <w:p w:rsidR="00193843" w:rsidRDefault="00193843" w:rsidP="00193843">
      <w:pPr>
        <w:ind w:left="426"/>
        <w:rPr>
          <w:rFonts w:ascii="Arial" w:hAnsi="Arial" w:cs="Arial"/>
        </w:rPr>
      </w:pPr>
    </w:p>
    <w:p w:rsidR="00193843" w:rsidRDefault="00193843" w:rsidP="00193843">
      <w:pPr>
        <w:ind w:left="426"/>
        <w:rPr>
          <w:rFonts w:ascii="Arial" w:hAnsi="Arial" w:cs="Arial"/>
        </w:rPr>
      </w:pPr>
      <w:r>
        <w:rPr>
          <w:rFonts w:ascii="Arial" w:hAnsi="Arial" w:cs="Arial"/>
        </w:rPr>
        <w:t xml:space="preserve">Seamus advised members that the first project from the Community </w:t>
      </w:r>
      <w:proofErr w:type="spellStart"/>
      <w:r>
        <w:rPr>
          <w:rFonts w:ascii="Arial" w:hAnsi="Arial" w:cs="Arial"/>
        </w:rPr>
        <w:t>Resilence</w:t>
      </w:r>
      <w:proofErr w:type="spellEnd"/>
      <w:r>
        <w:rPr>
          <w:rFonts w:ascii="Arial" w:hAnsi="Arial" w:cs="Arial"/>
        </w:rPr>
        <w:t xml:space="preserve"> Fund of the Keep Well Campaign to take place was The Keep Well Community Concert.  The concert would be broadcast directly after the news at 7pm on Sunday, 20</w:t>
      </w:r>
      <w:r w:rsidRPr="00193843">
        <w:rPr>
          <w:rFonts w:ascii="Arial" w:hAnsi="Arial" w:cs="Arial"/>
          <w:vertAlign w:val="superscript"/>
        </w:rPr>
        <w:t>th</w:t>
      </w:r>
      <w:r>
        <w:rPr>
          <w:rFonts w:ascii="Arial" w:hAnsi="Arial" w:cs="Arial"/>
        </w:rPr>
        <w:t xml:space="preserve"> December on both Highland Radio and Ocean fm.  This project, by Community Development Section, Donegal County Council, in partnership with the </w:t>
      </w:r>
      <w:proofErr w:type="spellStart"/>
      <w:r>
        <w:rPr>
          <w:rFonts w:ascii="Arial" w:hAnsi="Arial" w:cs="Arial"/>
        </w:rPr>
        <w:t>Balor</w:t>
      </w:r>
      <w:proofErr w:type="spellEnd"/>
      <w:r>
        <w:rPr>
          <w:rFonts w:ascii="Arial" w:hAnsi="Arial" w:cs="Arial"/>
        </w:rPr>
        <w:t xml:space="preserve"> Arts Centre, would allow people throughout the county and beyond to arrange to listen together, whilst apart, to the concert.  Radio </w:t>
      </w:r>
      <w:proofErr w:type="spellStart"/>
      <w:proofErr w:type="gramStart"/>
      <w:r>
        <w:rPr>
          <w:rFonts w:ascii="Arial" w:hAnsi="Arial" w:cs="Arial"/>
        </w:rPr>
        <w:t>na</w:t>
      </w:r>
      <w:proofErr w:type="spellEnd"/>
      <w:proofErr w:type="gramEnd"/>
      <w:r>
        <w:rPr>
          <w:rFonts w:ascii="Arial" w:hAnsi="Arial" w:cs="Arial"/>
        </w:rPr>
        <w:t xml:space="preserve"> </w:t>
      </w:r>
      <w:proofErr w:type="spellStart"/>
      <w:r>
        <w:rPr>
          <w:rFonts w:ascii="Arial" w:hAnsi="Arial" w:cs="Arial"/>
        </w:rPr>
        <w:lastRenderedPageBreak/>
        <w:t>Gaeltacht</w:t>
      </w:r>
      <w:proofErr w:type="spellEnd"/>
      <w:r>
        <w:rPr>
          <w:rFonts w:ascii="Arial" w:hAnsi="Arial" w:cs="Arial"/>
        </w:rPr>
        <w:t xml:space="preserve"> would broadcast excerpts from the concert on their lunchtime magazine programme </w:t>
      </w:r>
      <w:proofErr w:type="spellStart"/>
      <w:r>
        <w:rPr>
          <w:rFonts w:ascii="Arial" w:hAnsi="Arial" w:cs="Arial"/>
        </w:rPr>
        <w:t>thoughout</w:t>
      </w:r>
      <w:proofErr w:type="spellEnd"/>
      <w:r>
        <w:rPr>
          <w:rFonts w:ascii="Arial" w:hAnsi="Arial" w:cs="Arial"/>
        </w:rPr>
        <w:t xml:space="preserve"> the week and it would also be available to view on the Healthy Donegal You Tube channel.</w:t>
      </w:r>
    </w:p>
    <w:p w:rsidR="00193843" w:rsidRDefault="00193843" w:rsidP="00193843">
      <w:pPr>
        <w:ind w:left="426"/>
        <w:rPr>
          <w:rFonts w:ascii="Arial" w:hAnsi="Arial" w:cs="Arial"/>
        </w:rPr>
      </w:pPr>
    </w:p>
    <w:p w:rsidR="00193843" w:rsidRDefault="00193843" w:rsidP="00193843">
      <w:pPr>
        <w:ind w:left="426"/>
        <w:rPr>
          <w:rFonts w:ascii="Arial" w:hAnsi="Arial" w:cs="Arial"/>
        </w:rPr>
      </w:pPr>
      <w:r>
        <w:rPr>
          <w:rFonts w:ascii="Arial" w:hAnsi="Arial" w:cs="Arial"/>
        </w:rPr>
        <w:t>Liam Ward advised that he had participated in a meeting of Community Forum Co-ordinators yesterday and the Programme from Donegal was equal to those from other counties.  He acknowledged the work of the Seamus Canning, Margaret Fitzgerald and the Healthy Ireland Sub Committee in bringing the programme together in such a short timescale.</w:t>
      </w:r>
    </w:p>
    <w:p w:rsidR="00193843" w:rsidRDefault="00193843" w:rsidP="00193843">
      <w:pPr>
        <w:ind w:left="426"/>
        <w:rPr>
          <w:rFonts w:ascii="Arial" w:hAnsi="Arial" w:cs="Arial"/>
        </w:rPr>
      </w:pPr>
    </w:p>
    <w:p w:rsidR="00193843" w:rsidRPr="00193843" w:rsidRDefault="00193843" w:rsidP="00193843">
      <w:pPr>
        <w:ind w:left="426"/>
        <w:rPr>
          <w:rFonts w:ascii="Arial" w:hAnsi="Arial" w:cs="Arial"/>
        </w:rPr>
      </w:pPr>
      <w:proofErr w:type="spellStart"/>
      <w:r>
        <w:rPr>
          <w:rFonts w:ascii="Arial" w:hAnsi="Arial" w:cs="Arial"/>
        </w:rPr>
        <w:t>Clr</w:t>
      </w:r>
      <w:proofErr w:type="spellEnd"/>
      <w:r>
        <w:rPr>
          <w:rFonts w:ascii="Arial" w:hAnsi="Arial" w:cs="Arial"/>
        </w:rPr>
        <w:t xml:space="preserve"> </w:t>
      </w:r>
      <w:proofErr w:type="spellStart"/>
      <w:r>
        <w:rPr>
          <w:rFonts w:ascii="Arial" w:hAnsi="Arial" w:cs="Arial"/>
        </w:rPr>
        <w:t>Niamh</w:t>
      </w:r>
      <w:proofErr w:type="spellEnd"/>
      <w:r>
        <w:rPr>
          <w:rFonts w:ascii="Arial" w:hAnsi="Arial" w:cs="Arial"/>
        </w:rPr>
        <w:t xml:space="preserve"> Kennedy, on behalf of the LCDC, added their acknowledgement of the work done on this programme.</w:t>
      </w:r>
    </w:p>
    <w:p w:rsidR="00193843" w:rsidRPr="00193843" w:rsidRDefault="00193843" w:rsidP="00193843">
      <w:pPr>
        <w:pStyle w:val="NoSpacing"/>
        <w:ind w:left="360"/>
        <w:rPr>
          <w:rFonts w:ascii="Arial" w:hAnsi="Arial" w:cs="Arial"/>
        </w:rPr>
      </w:pPr>
    </w:p>
    <w:p w:rsidR="00645C24" w:rsidRDefault="00193843" w:rsidP="00645C24">
      <w:pPr>
        <w:pStyle w:val="NoSpacing"/>
        <w:numPr>
          <w:ilvl w:val="0"/>
          <w:numId w:val="1"/>
        </w:numPr>
        <w:rPr>
          <w:rFonts w:ascii="Arial" w:hAnsi="Arial" w:cs="Arial"/>
          <w:b/>
        </w:rPr>
      </w:pPr>
      <w:r>
        <w:rPr>
          <w:rFonts w:ascii="Arial" w:hAnsi="Arial" w:cs="Arial"/>
          <w:b/>
        </w:rPr>
        <w:t xml:space="preserve">COVID 19 Emergency Fund </w:t>
      </w:r>
    </w:p>
    <w:p w:rsidR="00193843" w:rsidRDefault="00193843" w:rsidP="00193843">
      <w:pPr>
        <w:pStyle w:val="NoSpacing"/>
        <w:ind w:left="360"/>
        <w:rPr>
          <w:rFonts w:ascii="Arial" w:hAnsi="Arial" w:cs="Arial"/>
          <w:b/>
        </w:rPr>
      </w:pPr>
    </w:p>
    <w:p w:rsidR="00193843" w:rsidRDefault="00193843" w:rsidP="00193843">
      <w:pPr>
        <w:ind w:left="426"/>
        <w:rPr>
          <w:rFonts w:ascii="Arial" w:hAnsi="Arial" w:cs="Arial"/>
          <w:lang w:val="en-GB"/>
        </w:rPr>
      </w:pPr>
      <w:r>
        <w:rPr>
          <w:rFonts w:ascii="Arial" w:hAnsi="Arial" w:cs="Arial"/>
        </w:rPr>
        <w:t xml:space="preserve">Kathleen Browne advised members that </w:t>
      </w:r>
      <w:r w:rsidRPr="00193843">
        <w:rPr>
          <w:rFonts w:ascii="Arial" w:hAnsi="Arial" w:cs="Arial"/>
          <w:lang w:val="en-GB"/>
        </w:rPr>
        <w:t xml:space="preserve">Minister Heather Humphreys, Department of Rural and Community Development, has announced additional funding of €1.7m nationally under the COVID 19 Emergency Fund to support community and voluntary groups to deal with COVID 19.  Donegal LCDC </w:t>
      </w:r>
      <w:proofErr w:type="gramStart"/>
      <w:r w:rsidRPr="00193843">
        <w:rPr>
          <w:rFonts w:ascii="Arial" w:hAnsi="Arial" w:cs="Arial"/>
          <w:lang w:val="en-GB"/>
        </w:rPr>
        <w:t>have</w:t>
      </w:r>
      <w:proofErr w:type="gramEnd"/>
      <w:r w:rsidRPr="00193843">
        <w:rPr>
          <w:rFonts w:ascii="Arial" w:hAnsi="Arial" w:cs="Arial"/>
          <w:lang w:val="en-GB"/>
        </w:rPr>
        <w:t xml:space="preserve"> been allocated €68,130 for award to Community and Voluntary groups.  This </w:t>
      </w:r>
      <w:r>
        <w:rPr>
          <w:rFonts w:ascii="Arial" w:hAnsi="Arial" w:cs="Arial"/>
          <w:lang w:val="en-GB"/>
        </w:rPr>
        <w:t>would</w:t>
      </w:r>
      <w:r w:rsidRPr="00193843">
        <w:rPr>
          <w:rFonts w:ascii="Arial" w:hAnsi="Arial" w:cs="Arial"/>
          <w:lang w:val="en-GB"/>
        </w:rPr>
        <w:t xml:space="preserve"> bring the total allocated to Donegal under the scheme to €149,880.</w:t>
      </w:r>
    </w:p>
    <w:p w:rsidR="00193843" w:rsidRPr="00193843" w:rsidRDefault="00193843" w:rsidP="00193843">
      <w:pPr>
        <w:ind w:left="426"/>
        <w:rPr>
          <w:rFonts w:ascii="Arial" w:hAnsi="Arial" w:cs="Arial"/>
          <w:lang w:val="en-GB"/>
        </w:rPr>
      </w:pPr>
    </w:p>
    <w:p w:rsidR="00193843" w:rsidRPr="00193843" w:rsidRDefault="00193843" w:rsidP="00193843">
      <w:pPr>
        <w:ind w:left="426"/>
        <w:rPr>
          <w:rFonts w:ascii="Arial" w:hAnsi="Arial" w:cs="Arial"/>
          <w:lang w:val="en-GB"/>
        </w:rPr>
      </w:pPr>
      <w:r>
        <w:rPr>
          <w:rFonts w:ascii="Arial" w:hAnsi="Arial" w:cs="Arial"/>
          <w:lang w:val="en-GB"/>
        </w:rPr>
        <w:t>Members were advised that it wa</w:t>
      </w:r>
      <w:r w:rsidRPr="00193843">
        <w:rPr>
          <w:rFonts w:ascii="Arial" w:hAnsi="Arial" w:cs="Arial"/>
          <w:lang w:val="en-GB"/>
        </w:rPr>
        <w:t>s recommended that these awards should be directed as follows:-</w:t>
      </w:r>
    </w:p>
    <w:p w:rsidR="00193843" w:rsidRPr="00193843" w:rsidRDefault="00193843" w:rsidP="00193843">
      <w:pPr>
        <w:spacing w:before="100" w:beforeAutospacing="1" w:after="100" w:afterAutospacing="1"/>
        <w:ind w:left="851" w:hanging="426"/>
        <w:rPr>
          <w:rFonts w:ascii="Arial" w:hAnsi="Arial" w:cs="Arial"/>
        </w:rPr>
      </w:pPr>
      <w:r w:rsidRPr="00193843">
        <w:rPr>
          <w:rFonts w:ascii="Arial" w:hAnsi="Arial" w:cs="Arial"/>
        </w:rPr>
        <w:t xml:space="preserve">(1) </w:t>
      </w:r>
      <w:r w:rsidRPr="00193843">
        <w:rPr>
          <w:rFonts w:ascii="Arial" w:hAnsi="Arial" w:cs="Arial"/>
        </w:rPr>
        <w:tab/>
        <w:t xml:space="preserve">To assist groups to </w:t>
      </w:r>
      <w:r w:rsidRPr="00193843">
        <w:rPr>
          <w:rFonts w:ascii="Arial" w:hAnsi="Arial" w:cs="Arial"/>
          <w:bCs/>
        </w:rPr>
        <w:t>adapt their services and operations to fit the new COVID-19 reality</w:t>
      </w:r>
      <w:r w:rsidRPr="00193843">
        <w:rPr>
          <w:rFonts w:ascii="Arial" w:hAnsi="Arial" w:cs="Arial"/>
        </w:rPr>
        <w:t xml:space="preserve">. Examples of measures supported could be adapting premises to allow for social distancing; offering on-line activities; providing social supports and friendly calls by phone etc. </w:t>
      </w:r>
    </w:p>
    <w:p w:rsidR="00193843" w:rsidRDefault="00193843" w:rsidP="00193843">
      <w:pPr>
        <w:ind w:left="851" w:hanging="426"/>
        <w:rPr>
          <w:rFonts w:ascii="Arial" w:hAnsi="Arial" w:cs="Arial"/>
        </w:rPr>
      </w:pPr>
      <w:r w:rsidRPr="00193843">
        <w:rPr>
          <w:rFonts w:ascii="Arial" w:hAnsi="Arial" w:cs="Arial"/>
        </w:rPr>
        <w:t xml:space="preserve">(2) </w:t>
      </w:r>
      <w:r w:rsidRPr="00193843">
        <w:rPr>
          <w:rFonts w:ascii="Arial" w:hAnsi="Arial" w:cs="Arial"/>
        </w:rPr>
        <w:tab/>
        <w:t xml:space="preserve">To help </w:t>
      </w:r>
      <w:r w:rsidRPr="00193843">
        <w:rPr>
          <w:rFonts w:ascii="Arial" w:hAnsi="Arial" w:cs="Arial"/>
          <w:bCs/>
        </w:rPr>
        <w:t>animate community groups to enable them to become more involved in the Government's 'Keep Well' campaign</w:t>
      </w:r>
      <w:r w:rsidRPr="00193843">
        <w:rPr>
          <w:rFonts w:ascii="Arial" w:hAnsi="Arial" w:cs="Arial"/>
        </w:rPr>
        <w:t xml:space="preserve">. It will seek to assist their participation in the campaign, in particular with the three themes: </w:t>
      </w:r>
      <w:r w:rsidRPr="00193843">
        <w:rPr>
          <w:rFonts w:ascii="Arial" w:hAnsi="Arial" w:cs="Arial"/>
          <w:bCs/>
        </w:rPr>
        <w:t>staying connected, switching off and being creative, and minding your mood</w:t>
      </w:r>
      <w:r w:rsidRPr="00193843">
        <w:rPr>
          <w:rFonts w:ascii="Arial" w:hAnsi="Arial" w:cs="Arial"/>
        </w:rPr>
        <w:t>. </w:t>
      </w:r>
    </w:p>
    <w:p w:rsidR="00193843" w:rsidRPr="00193843" w:rsidRDefault="00193843" w:rsidP="00193843">
      <w:pPr>
        <w:ind w:left="851" w:hanging="426"/>
        <w:rPr>
          <w:rFonts w:ascii="Arial" w:hAnsi="Arial" w:cs="Arial"/>
        </w:rPr>
      </w:pPr>
    </w:p>
    <w:p w:rsidR="00193843" w:rsidRDefault="00193843" w:rsidP="00193843">
      <w:pPr>
        <w:ind w:left="426"/>
        <w:jc w:val="both"/>
        <w:rPr>
          <w:rFonts w:ascii="Arial" w:hAnsi="Arial" w:cs="Arial"/>
        </w:rPr>
      </w:pPr>
      <w:r>
        <w:rPr>
          <w:rFonts w:ascii="Arial" w:hAnsi="Arial" w:cs="Arial"/>
        </w:rPr>
        <w:t>Kathleen confirmed that t</w:t>
      </w:r>
      <w:r w:rsidRPr="00193843">
        <w:rPr>
          <w:rFonts w:ascii="Arial" w:hAnsi="Arial" w:cs="Arial"/>
        </w:rPr>
        <w:t>he Department request that a closing date of no later than 28</w:t>
      </w:r>
      <w:r w:rsidRPr="00193843">
        <w:rPr>
          <w:rFonts w:ascii="Arial" w:hAnsi="Arial" w:cs="Arial"/>
          <w:vertAlign w:val="superscript"/>
        </w:rPr>
        <w:t>th</w:t>
      </w:r>
      <w:r w:rsidRPr="00193843">
        <w:rPr>
          <w:rFonts w:ascii="Arial" w:hAnsi="Arial" w:cs="Arial"/>
        </w:rPr>
        <w:t xml:space="preserve"> February 2021 should be set for applications for funding and all awards must be drawn down by 31</w:t>
      </w:r>
      <w:r w:rsidRPr="00193843">
        <w:rPr>
          <w:rFonts w:ascii="Arial" w:hAnsi="Arial" w:cs="Arial"/>
          <w:vertAlign w:val="superscript"/>
        </w:rPr>
        <w:t>st</w:t>
      </w:r>
      <w:r w:rsidRPr="00193843">
        <w:rPr>
          <w:rFonts w:ascii="Arial" w:hAnsi="Arial" w:cs="Arial"/>
        </w:rPr>
        <w:t xml:space="preserve"> July 2021.  </w:t>
      </w:r>
      <w:r>
        <w:rPr>
          <w:rFonts w:ascii="Arial" w:hAnsi="Arial" w:cs="Arial"/>
        </w:rPr>
        <w:t>She advised members that a</w:t>
      </w:r>
      <w:r w:rsidRPr="00193843">
        <w:rPr>
          <w:rFonts w:ascii="Arial" w:hAnsi="Arial" w:cs="Arial"/>
        </w:rPr>
        <w:t>pplication forms and guidelines for the fund will be circulated at the January LCDC meeting and members will be requested to:</w:t>
      </w:r>
    </w:p>
    <w:p w:rsidR="00193843" w:rsidRPr="00193843" w:rsidRDefault="00193843" w:rsidP="00193843">
      <w:pPr>
        <w:ind w:left="426"/>
        <w:jc w:val="both"/>
        <w:rPr>
          <w:rFonts w:ascii="Arial" w:hAnsi="Arial" w:cs="Arial"/>
        </w:rPr>
      </w:pPr>
    </w:p>
    <w:p w:rsidR="00193843" w:rsidRPr="00193843" w:rsidRDefault="00193843" w:rsidP="00193843">
      <w:pPr>
        <w:pStyle w:val="ListParagraph"/>
        <w:numPr>
          <w:ilvl w:val="0"/>
          <w:numId w:val="18"/>
        </w:numPr>
        <w:spacing w:after="200" w:line="276" w:lineRule="auto"/>
        <w:ind w:left="426" w:firstLine="0"/>
        <w:rPr>
          <w:rFonts w:ascii="Arial" w:hAnsi="Arial" w:cs="Arial"/>
        </w:rPr>
      </w:pPr>
      <w:r w:rsidRPr="00193843">
        <w:rPr>
          <w:rFonts w:ascii="Arial" w:hAnsi="Arial" w:cs="Arial"/>
        </w:rPr>
        <w:t>To Note the Scheme &amp; agree any necessary Amendments to the  Regulations</w:t>
      </w:r>
    </w:p>
    <w:p w:rsidR="00193843" w:rsidRPr="00193843" w:rsidRDefault="00193843" w:rsidP="00193843">
      <w:pPr>
        <w:pStyle w:val="ListParagraph"/>
        <w:numPr>
          <w:ilvl w:val="0"/>
          <w:numId w:val="18"/>
        </w:numPr>
        <w:spacing w:after="200" w:line="276" w:lineRule="auto"/>
        <w:ind w:left="426" w:firstLine="0"/>
        <w:rPr>
          <w:rFonts w:ascii="Arial" w:hAnsi="Arial" w:cs="Arial"/>
        </w:rPr>
      </w:pPr>
      <w:r w:rsidRPr="00193843">
        <w:rPr>
          <w:rFonts w:ascii="Arial" w:hAnsi="Arial" w:cs="Arial"/>
        </w:rPr>
        <w:t>Agree a Closing date</w:t>
      </w:r>
    </w:p>
    <w:p w:rsidR="00193843" w:rsidRPr="00193843" w:rsidRDefault="00193843" w:rsidP="00193843">
      <w:pPr>
        <w:pStyle w:val="ListParagraph"/>
        <w:numPr>
          <w:ilvl w:val="0"/>
          <w:numId w:val="18"/>
        </w:numPr>
        <w:tabs>
          <w:tab w:val="left" w:pos="0"/>
        </w:tabs>
        <w:overflowPunct w:val="0"/>
        <w:autoSpaceDE w:val="0"/>
        <w:autoSpaceDN w:val="0"/>
        <w:adjustRightInd w:val="0"/>
        <w:ind w:left="426" w:firstLine="0"/>
        <w:jc w:val="both"/>
        <w:textAlignment w:val="baseline"/>
        <w:rPr>
          <w:rFonts w:ascii="Arial" w:hAnsi="Arial" w:cs="Arial"/>
          <w:iCs/>
        </w:rPr>
      </w:pPr>
      <w:r w:rsidRPr="00193843">
        <w:rPr>
          <w:rFonts w:ascii="Arial" w:hAnsi="Arial" w:cs="Arial"/>
          <w:iCs/>
        </w:rPr>
        <w:t>Decide on how the funds should be expended</w:t>
      </w:r>
    </w:p>
    <w:p w:rsidR="00193843" w:rsidRPr="00193843" w:rsidRDefault="00193843" w:rsidP="00193843">
      <w:pPr>
        <w:pStyle w:val="NoSpacing"/>
        <w:ind w:left="426"/>
        <w:rPr>
          <w:rFonts w:ascii="Arial" w:hAnsi="Arial" w:cs="Arial"/>
        </w:rPr>
      </w:pPr>
    </w:p>
    <w:p w:rsidR="00645C24" w:rsidRDefault="00193843" w:rsidP="00193843">
      <w:pPr>
        <w:pStyle w:val="NoSpacing"/>
        <w:ind w:left="426"/>
        <w:rPr>
          <w:rFonts w:ascii="Arial" w:hAnsi="Arial" w:cs="Arial"/>
        </w:rPr>
      </w:pPr>
      <w:r w:rsidRPr="00193843">
        <w:rPr>
          <w:rFonts w:ascii="Arial" w:hAnsi="Arial" w:cs="Arial"/>
        </w:rPr>
        <w:t>Kathleen Bonner proposed that some of the monies allocated to Donegal LCDC should be ring fenced for the Men’s Shed Network to allow them to develop and co-ordinate programmes to support the 22 sheds in the county.</w:t>
      </w:r>
      <w:r>
        <w:rPr>
          <w:rFonts w:ascii="Arial" w:hAnsi="Arial" w:cs="Arial"/>
        </w:rPr>
        <w:t xml:space="preserve">  </w:t>
      </w:r>
      <w:proofErr w:type="spellStart"/>
      <w:r>
        <w:rPr>
          <w:rFonts w:ascii="Arial" w:hAnsi="Arial" w:cs="Arial"/>
        </w:rPr>
        <w:t>Clr</w:t>
      </w:r>
      <w:proofErr w:type="spellEnd"/>
      <w:r>
        <w:rPr>
          <w:rFonts w:ascii="Arial" w:hAnsi="Arial" w:cs="Arial"/>
        </w:rPr>
        <w:t xml:space="preserve"> </w:t>
      </w:r>
      <w:proofErr w:type="spellStart"/>
      <w:r>
        <w:rPr>
          <w:rFonts w:ascii="Arial" w:hAnsi="Arial" w:cs="Arial"/>
        </w:rPr>
        <w:t>Niamh</w:t>
      </w:r>
      <w:proofErr w:type="spellEnd"/>
      <w:r>
        <w:rPr>
          <w:rFonts w:ascii="Arial" w:hAnsi="Arial" w:cs="Arial"/>
        </w:rPr>
        <w:t xml:space="preserve"> Kennedy supported this proposal.  </w:t>
      </w:r>
      <w:proofErr w:type="spellStart"/>
      <w:r>
        <w:rPr>
          <w:rFonts w:ascii="Arial" w:hAnsi="Arial" w:cs="Arial"/>
        </w:rPr>
        <w:t>Padraic</w:t>
      </w:r>
      <w:proofErr w:type="spellEnd"/>
      <w:r>
        <w:rPr>
          <w:rFonts w:ascii="Arial" w:hAnsi="Arial" w:cs="Arial"/>
        </w:rPr>
        <w:t xml:space="preserve"> </w:t>
      </w:r>
      <w:proofErr w:type="spellStart"/>
      <w:r>
        <w:rPr>
          <w:rFonts w:ascii="Arial" w:hAnsi="Arial" w:cs="Arial"/>
        </w:rPr>
        <w:t>Fingleton</w:t>
      </w:r>
      <w:proofErr w:type="spellEnd"/>
      <w:r>
        <w:rPr>
          <w:rFonts w:ascii="Arial" w:hAnsi="Arial" w:cs="Arial"/>
        </w:rPr>
        <w:t xml:space="preserve"> also supported this proposal and confirmed that DLDC had </w:t>
      </w:r>
      <w:proofErr w:type="gramStart"/>
      <w:r>
        <w:rPr>
          <w:rFonts w:ascii="Arial" w:hAnsi="Arial" w:cs="Arial"/>
        </w:rPr>
        <w:t>a</w:t>
      </w:r>
      <w:proofErr w:type="gramEnd"/>
      <w:r>
        <w:rPr>
          <w:rFonts w:ascii="Arial" w:hAnsi="Arial" w:cs="Arial"/>
        </w:rPr>
        <w:t xml:space="preserve"> included a number of programmes for Mens Sheds in the SICAP Annual Plan.  He </w:t>
      </w:r>
      <w:r>
        <w:rPr>
          <w:rFonts w:ascii="Arial" w:hAnsi="Arial" w:cs="Arial"/>
        </w:rPr>
        <w:lastRenderedPageBreak/>
        <w:t>confirmed they would work with the Men’s Shed Network to develop a co-</w:t>
      </w:r>
      <w:proofErr w:type="spellStart"/>
      <w:r>
        <w:rPr>
          <w:rFonts w:ascii="Arial" w:hAnsi="Arial" w:cs="Arial"/>
        </w:rPr>
        <w:t>oridinated</w:t>
      </w:r>
      <w:proofErr w:type="spellEnd"/>
      <w:r>
        <w:rPr>
          <w:rFonts w:ascii="Arial" w:hAnsi="Arial" w:cs="Arial"/>
        </w:rPr>
        <w:t xml:space="preserve"> approached.</w:t>
      </w:r>
    </w:p>
    <w:p w:rsidR="00193843" w:rsidRDefault="00193843" w:rsidP="00193843">
      <w:pPr>
        <w:pStyle w:val="NoSpacing"/>
        <w:ind w:left="426"/>
        <w:rPr>
          <w:rFonts w:ascii="Arial" w:hAnsi="Arial" w:cs="Arial"/>
        </w:rPr>
      </w:pPr>
    </w:p>
    <w:p w:rsidR="00193843" w:rsidRDefault="00193843" w:rsidP="00193843">
      <w:pPr>
        <w:pStyle w:val="NoSpacing"/>
        <w:numPr>
          <w:ilvl w:val="0"/>
          <w:numId w:val="1"/>
        </w:numPr>
        <w:rPr>
          <w:rFonts w:ascii="Arial" w:hAnsi="Arial" w:cs="Arial"/>
          <w:b/>
        </w:rPr>
      </w:pPr>
      <w:r>
        <w:rPr>
          <w:rFonts w:ascii="Arial" w:hAnsi="Arial" w:cs="Arial"/>
          <w:b/>
        </w:rPr>
        <w:t xml:space="preserve">Water Charges on small Community Centres </w:t>
      </w:r>
    </w:p>
    <w:p w:rsidR="00193843" w:rsidRDefault="00193843" w:rsidP="00193843">
      <w:pPr>
        <w:pStyle w:val="NoSpacing"/>
        <w:ind w:left="426"/>
        <w:rPr>
          <w:rFonts w:ascii="Arial" w:hAnsi="Arial" w:cs="Arial"/>
        </w:rPr>
      </w:pPr>
      <w:proofErr w:type="spellStart"/>
      <w:r>
        <w:rPr>
          <w:rFonts w:ascii="Arial" w:hAnsi="Arial" w:cs="Arial"/>
        </w:rPr>
        <w:t>Clr</w:t>
      </w:r>
      <w:proofErr w:type="spellEnd"/>
      <w:r>
        <w:rPr>
          <w:rFonts w:ascii="Arial" w:hAnsi="Arial" w:cs="Arial"/>
        </w:rPr>
        <w:t xml:space="preserve"> </w:t>
      </w:r>
      <w:proofErr w:type="spellStart"/>
      <w:r>
        <w:rPr>
          <w:rFonts w:ascii="Arial" w:hAnsi="Arial" w:cs="Arial"/>
        </w:rPr>
        <w:t>Maire</w:t>
      </w:r>
      <w:proofErr w:type="spellEnd"/>
      <w:r>
        <w:rPr>
          <w:rFonts w:ascii="Arial" w:hAnsi="Arial" w:cs="Arial"/>
        </w:rPr>
        <w:t xml:space="preserve"> Therese Gallagher raised the issue of water charges applied to small Community Centres by Irish Water.  She advised that these centres had been closed for most of the year and had no income throughout the year.  It was agreed that a letter would issue from Donegal LCDC to Irish Water requesting them to review the charges applied to small community centres in the County in 2020.</w:t>
      </w:r>
    </w:p>
    <w:p w:rsidR="00193843" w:rsidRDefault="00193843" w:rsidP="00193843">
      <w:pPr>
        <w:pStyle w:val="NoSpacing"/>
        <w:ind w:left="426"/>
        <w:rPr>
          <w:rFonts w:ascii="Arial" w:hAnsi="Arial" w:cs="Arial"/>
        </w:rPr>
      </w:pPr>
    </w:p>
    <w:p w:rsidR="00193843" w:rsidRPr="00193843" w:rsidRDefault="00193843" w:rsidP="00193843">
      <w:pPr>
        <w:pStyle w:val="NoSpacing"/>
        <w:numPr>
          <w:ilvl w:val="0"/>
          <w:numId w:val="1"/>
        </w:numPr>
        <w:rPr>
          <w:rFonts w:ascii="Arial" w:hAnsi="Arial" w:cs="Arial"/>
          <w:b/>
        </w:rPr>
      </w:pPr>
      <w:r w:rsidRPr="00193843">
        <w:rPr>
          <w:rFonts w:ascii="Arial" w:hAnsi="Arial" w:cs="Arial"/>
          <w:b/>
        </w:rPr>
        <w:t>LEADER Programme</w:t>
      </w:r>
    </w:p>
    <w:p w:rsidR="00193843" w:rsidRPr="00193843" w:rsidRDefault="00193843" w:rsidP="00193843">
      <w:pPr>
        <w:pStyle w:val="NoSpacing"/>
        <w:ind w:left="360"/>
        <w:rPr>
          <w:rFonts w:ascii="Arial" w:hAnsi="Arial" w:cs="Arial"/>
        </w:rPr>
      </w:pPr>
      <w:proofErr w:type="spellStart"/>
      <w:r w:rsidRPr="00193843">
        <w:rPr>
          <w:rFonts w:ascii="Arial" w:hAnsi="Arial" w:cs="Arial"/>
        </w:rPr>
        <w:t>Clr</w:t>
      </w:r>
      <w:proofErr w:type="spellEnd"/>
      <w:r w:rsidRPr="00193843">
        <w:rPr>
          <w:rFonts w:ascii="Arial" w:hAnsi="Arial" w:cs="Arial"/>
        </w:rPr>
        <w:t xml:space="preserve"> </w:t>
      </w:r>
      <w:proofErr w:type="spellStart"/>
      <w:r w:rsidRPr="00193843">
        <w:rPr>
          <w:rFonts w:ascii="Arial" w:hAnsi="Arial" w:cs="Arial"/>
        </w:rPr>
        <w:t>Maire</w:t>
      </w:r>
      <w:proofErr w:type="spellEnd"/>
      <w:r w:rsidRPr="00193843">
        <w:rPr>
          <w:rFonts w:ascii="Arial" w:hAnsi="Arial" w:cs="Arial"/>
        </w:rPr>
        <w:t xml:space="preserve"> Therese Gallagher queried whether it would be possible for the Leader Implementing Partners to prepare a short synopsis of their work and funding awarded for the duration of the Leader Programme, to include a heat map of where funding was awarded, which could be circulated to non LCDC members to explain and set out the work they carry out.</w:t>
      </w:r>
    </w:p>
    <w:p w:rsidR="00193843" w:rsidRDefault="00193843" w:rsidP="00193843">
      <w:pPr>
        <w:pStyle w:val="NoSpacing"/>
        <w:ind w:left="360"/>
        <w:rPr>
          <w:rFonts w:ascii="Arial" w:hAnsi="Arial" w:cs="Arial"/>
        </w:rPr>
      </w:pPr>
    </w:p>
    <w:p w:rsidR="00193843" w:rsidRDefault="00193843" w:rsidP="00193843">
      <w:pPr>
        <w:pStyle w:val="NoSpacing"/>
        <w:ind w:left="360"/>
        <w:rPr>
          <w:rFonts w:ascii="Arial" w:hAnsi="Arial" w:cs="Arial"/>
        </w:rPr>
      </w:pPr>
      <w:proofErr w:type="spellStart"/>
      <w:r>
        <w:rPr>
          <w:rFonts w:ascii="Arial" w:hAnsi="Arial" w:cs="Arial"/>
        </w:rPr>
        <w:t>Clr</w:t>
      </w:r>
      <w:proofErr w:type="spellEnd"/>
      <w:r>
        <w:rPr>
          <w:rFonts w:ascii="Arial" w:hAnsi="Arial" w:cs="Arial"/>
        </w:rPr>
        <w:t xml:space="preserve"> Gallagher also called for engagement with the ETB and secondary school principals in the county in advance of the interim LEADER Project to get their input into the development of a policy to tackle the lack of facilities for young people in the County.  This proposal was supported by </w:t>
      </w:r>
      <w:proofErr w:type="spellStart"/>
      <w:r>
        <w:rPr>
          <w:rFonts w:ascii="Arial" w:hAnsi="Arial" w:cs="Arial"/>
        </w:rPr>
        <w:t>Clr</w:t>
      </w:r>
      <w:proofErr w:type="spellEnd"/>
      <w:r>
        <w:rPr>
          <w:rFonts w:ascii="Arial" w:hAnsi="Arial" w:cs="Arial"/>
        </w:rPr>
        <w:t xml:space="preserve"> </w:t>
      </w:r>
      <w:proofErr w:type="spellStart"/>
      <w:r>
        <w:rPr>
          <w:rFonts w:ascii="Arial" w:hAnsi="Arial" w:cs="Arial"/>
        </w:rPr>
        <w:t>Niamh</w:t>
      </w:r>
      <w:proofErr w:type="spellEnd"/>
      <w:r>
        <w:rPr>
          <w:rFonts w:ascii="Arial" w:hAnsi="Arial" w:cs="Arial"/>
        </w:rPr>
        <w:t xml:space="preserve"> Kennedy.</w:t>
      </w:r>
    </w:p>
    <w:p w:rsidR="00193843" w:rsidRDefault="00193843" w:rsidP="00193843">
      <w:pPr>
        <w:pStyle w:val="NoSpacing"/>
        <w:ind w:left="360"/>
        <w:rPr>
          <w:rFonts w:ascii="Arial" w:hAnsi="Arial" w:cs="Arial"/>
        </w:rPr>
      </w:pPr>
    </w:p>
    <w:p w:rsidR="00193843" w:rsidRPr="00193843" w:rsidRDefault="00193843" w:rsidP="00193843">
      <w:pPr>
        <w:pStyle w:val="NoSpacing"/>
        <w:numPr>
          <w:ilvl w:val="0"/>
          <w:numId w:val="1"/>
        </w:numPr>
        <w:rPr>
          <w:rFonts w:ascii="Arial" w:hAnsi="Arial" w:cs="Arial"/>
        </w:rPr>
      </w:pPr>
      <w:r w:rsidRPr="00193843">
        <w:rPr>
          <w:rFonts w:ascii="Arial" w:hAnsi="Arial" w:cs="Arial"/>
          <w:b/>
        </w:rPr>
        <w:t>Next Meeting</w:t>
      </w:r>
    </w:p>
    <w:p w:rsidR="00193843" w:rsidRDefault="00193843" w:rsidP="00193843">
      <w:pPr>
        <w:pStyle w:val="NoSpacing"/>
        <w:rPr>
          <w:rFonts w:ascii="Arial" w:hAnsi="Arial" w:cs="Arial"/>
          <w:b/>
        </w:rPr>
      </w:pPr>
    </w:p>
    <w:p w:rsidR="00193843" w:rsidRDefault="00193843" w:rsidP="00193843">
      <w:pPr>
        <w:pStyle w:val="NoSpacing"/>
        <w:ind w:left="360"/>
        <w:rPr>
          <w:rFonts w:ascii="Arial" w:hAnsi="Arial" w:cs="Arial"/>
        </w:rPr>
      </w:pPr>
      <w:proofErr w:type="spellStart"/>
      <w:r>
        <w:rPr>
          <w:rFonts w:ascii="Arial" w:hAnsi="Arial" w:cs="Arial"/>
        </w:rPr>
        <w:t>Clr</w:t>
      </w:r>
      <w:proofErr w:type="spellEnd"/>
      <w:r>
        <w:rPr>
          <w:rFonts w:ascii="Arial" w:hAnsi="Arial" w:cs="Arial"/>
        </w:rPr>
        <w:t xml:space="preserve"> </w:t>
      </w:r>
      <w:proofErr w:type="spellStart"/>
      <w:r>
        <w:rPr>
          <w:rFonts w:ascii="Arial" w:hAnsi="Arial" w:cs="Arial"/>
        </w:rPr>
        <w:t>Niamh</w:t>
      </w:r>
      <w:proofErr w:type="spellEnd"/>
      <w:r>
        <w:rPr>
          <w:rFonts w:ascii="Arial" w:hAnsi="Arial" w:cs="Arial"/>
        </w:rPr>
        <w:t xml:space="preserve"> Kennedy thanked members for attending the meeting and for their work throughout the year.</w:t>
      </w:r>
    </w:p>
    <w:p w:rsidR="00193843" w:rsidRDefault="00193843" w:rsidP="00193843">
      <w:pPr>
        <w:pStyle w:val="NoSpacing"/>
        <w:ind w:left="360"/>
        <w:rPr>
          <w:rFonts w:ascii="Arial" w:hAnsi="Arial" w:cs="Arial"/>
        </w:rPr>
      </w:pPr>
    </w:p>
    <w:p w:rsidR="00193843" w:rsidRDefault="00193843" w:rsidP="00193843">
      <w:pPr>
        <w:pStyle w:val="NoSpacing"/>
        <w:ind w:left="360"/>
        <w:rPr>
          <w:rFonts w:ascii="Arial" w:hAnsi="Arial" w:cs="Arial"/>
        </w:rPr>
      </w:pPr>
      <w:r>
        <w:rPr>
          <w:rFonts w:ascii="Arial" w:hAnsi="Arial" w:cs="Arial"/>
        </w:rPr>
        <w:t>It was agreed that the next meeting of the LCDC would be held at 11 am on 20</w:t>
      </w:r>
      <w:r w:rsidRPr="00193843">
        <w:rPr>
          <w:rFonts w:ascii="Arial" w:hAnsi="Arial" w:cs="Arial"/>
          <w:vertAlign w:val="superscript"/>
        </w:rPr>
        <w:t>th</w:t>
      </w:r>
      <w:r>
        <w:rPr>
          <w:rFonts w:ascii="Arial" w:hAnsi="Arial" w:cs="Arial"/>
        </w:rPr>
        <w:t xml:space="preserve"> January 2021.</w:t>
      </w:r>
    </w:p>
    <w:p w:rsidR="00193843" w:rsidRDefault="00193843" w:rsidP="00193843">
      <w:pPr>
        <w:pStyle w:val="NoSpacing"/>
        <w:ind w:left="360"/>
        <w:rPr>
          <w:rFonts w:ascii="Arial" w:hAnsi="Arial" w:cs="Arial"/>
        </w:rPr>
      </w:pPr>
    </w:p>
    <w:p w:rsidR="00193843" w:rsidRDefault="00193843" w:rsidP="00193843">
      <w:pPr>
        <w:pStyle w:val="NoSpacing"/>
        <w:ind w:left="360"/>
        <w:rPr>
          <w:rFonts w:ascii="Arial" w:hAnsi="Arial" w:cs="Arial"/>
        </w:rPr>
      </w:pPr>
      <w:r>
        <w:rPr>
          <w:rFonts w:ascii="Arial" w:hAnsi="Arial" w:cs="Arial"/>
        </w:rPr>
        <w:t>This concluded the business of the meeting.</w:t>
      </w:r>
    </w:p>
    <w:p w:rsidR="00193843" w:rsidRDefault="00193843" w:rsidP="00193843">
      <w:pPr>
        <w:pStyle w:val="NoSpacing"/>
        <w:ind w:left="360"/>
        <w:rPr>
          <w:rFonts w:ascii="Arial" w:hAnsi="Arial" w:cs="Arial"/>
        </w:rPr>
      </w:pPr>
    </w:p>
    <w:p w:rsidR="00193843" w:rsidRPr="00193843" w:rsidRDefault="00193843" w:rsidP="00193843">
      <w:pPr>
        <w:pStyle w:val="NoSpacing"/>
        <w:ind w:left="360"/>
        <w:rPr>
          <w:rFonts w:ascii="Arial" w:hAnsi="Arial" w:cs="Arial"/>
        </w:rPr>
      </w:pPr>
    </w:p>
    <w:p w:rsidR="00193843" w:rsidRDefault="00193843" w:rsidP="00193843">
      <w:pPr>
        <w:pStyle w:val="NoSpacing"/>
        <w:ind w:left="360"/>
        <w:rPr>
          <w:rFonts w:ascii="Arial" w:hAnsi="Arial" w:cs="Arial"/>
        </w:rPr>
      </w:pPr>
    </w:p>
    <w:p w:rsidR="00193843" w:rsidRDefault="00193843" w:rsidP="00193843">
      <w:pPr>
        <w:pStyle w:val="NoSpacing"/>
        <w:ind w:left="360"/>
        <w:rPr>
          <w:rFonts w:ascii="Arial" w:hAnsi="Arial" w:cs="Arial"/>
        </w:rPr>
      </w:pPr>
    </w:p>
    <w:p w:rsidR="00193843" w:rsidRDefault="00193843" w:rsidP="00193843">
      <w:pPr>
        <w:pStyle w:val="NoSpacing"/>
        <w:ind w:left="360"/>
        <w:rPr>
          <w:rFonts w:ascii="Arial" w:hAnsi="Arial" w:cs="Arial"/>
        </w:rPr>
      </w:pPr>
    </w:p>
    <w:p w:rsidR="00193843" w:rsidRPr="00193843" w:rsidRDefault="00193843" w:rsidP="00193843">
      <w:pPr>
        <w:pStyle w:val="NoSpacing"/>
        <w:ind w:left="360"/>
        <w:rPr>
          <w:rFonts w:ascii="Arial" w:hAnsi="Arial" w:cs="Arial"/>
        </w:rPr>
      </w:pPr>
    </w:p>
    <w:p w:rsidR="00193843" w:rsidRDefault="00193843" w:rsidP="00193843">
      <w:pPr>
        <w:pStyle w:val="NoSpacing"/>
        <w:ind w:left="426"/>
        <w:rPr>
          <w:rFonts w:ascii="Arial" w:hAnsi="Arial" w:cs="Arial"/>
        </w:rPr>
      </w:pPr>
    </w:p>
    <w:p w:rsidR="00193843" w:rsidRPr="00193843" w:rsidRDefault="00193843" w:rsidP="00193843">
      <w:pPr>
        <w:pStyle w:val="NoSpacing"/>
        <w:ind w:left="426"/>
        <w:rPr>
          <w:rFonts w:ascii="Arial" w:hAnsi="Arial" w:cs="Arial"/>
        </w:rPr>
      </w:pPr>
    </w:p>
    <w:p w:rsidR="00193843" w:rsidRDefault="00193843" w:rsidP="00193843">
      <w:pPr>
        <w:pStyle w:val="NoSpacing"/>
        <w:ind w:left="426"/>
        <w:rPr>
          <w:rFonts w:ascii="Arial" w:hAnsi="Arial" w:cs="Arial"/>
          <w:b/>
        </w:rPr>
      </w:pPr>
    </w:p>
    <w:p w:rsidR="00193843" w:rsidRPr="00193843" w:rsidRDefault="00193843" w:rsidP="00193843">
      <w:pPr>
        <w:pStyle w:val="NoSpacing"/>
        <w:ind w:left="426"/>
        <w:rPr>
          <w:rFonts w:ascii="Arial" w:hAnsi="Arial" w:cs="Arial"/>
          <w:b/>
        </w:rPr>
      </w:pPr>
    </w:p>
    <w:sectPr w:rsidR="00193843" w:rsidRPr="00193843" w:rsidSect="0095060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2171"/>
    <w:multiLevelType w:val="hybridMultilevel"/>
    <w:tmpl w:val="4B44B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5D072A"/>
    <w:multiLevelType w:val="hybridMultilevel"/>
    <w:tmpl w:val="F10CD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641E5C"/>
    <w:multiLevelType w:val="hybridMultilevel"/>
    <w:tmpl w:val="D904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142621"/>
    <w:multiLevelType w:val="hybridMultilevel"/>
    <w:tmpl w:val="FBDA9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F11119"/>
    <w:multiLevelType w:val="hybridMultilevel"/>
    <w:tmpl w:val="3E42BDE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2487018F"/>
    <w:multiLevelType w:val="hybridMultilevel"/>
    <w:tmpl w:val="F8A4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B31527"/>
    <w:multiLevelType w:val="hybridMultilevel"/>
    <w:tmpl w:val="5F4A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02E6872"/>
    <w:multiLevelType w:val="hybridMultilevel"/>
    <w:tmpl w:val="38D0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68456D"/>
    <w:multiLevelType w:val="hybridMultilevel"/>
    <w:tmpl w:val="02D8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610E0B"/>
    <w:multiLevelType w:val="hybridMultilevel"/>
    <w:tmpl w:val="772676E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47F41203"/>
    <w:multiLevelType w:val="hybridMultilevel"/>
    <w:tmpl w:val="8EEEE4E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4894554"/>
    <w:multiLevelType w:val="hybridMultilevel"/>
    <w:tmpl w:val="C52CA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DC473E"/>
    <w:multiLevelType w:val="hybridMultilevel"/>
    <w:tmpl w:val="BE0C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473191"/>
    <w:multiLevelType w:val="hybridMultilevel"/>
    <w:tmpl w:val="9BAA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7F4947"/>
    <w:multiLevelType w:val="hybridMultilevel"/>
    <w:tmpl w:val="E92E2E6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nsid w:val="751A3CCD"/>
    <w:multiLevelType w:val="hybridMultilevel"/>
    <w:tmpl w:val="74A8B2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2"/>
  </w:num>
  <w:num w:numId="5">
    <w:abstractNumId w:val="12"/>
  </w:num>
  <w:num w:numId="6">
    <w:abstractNumId w:val="13"/>
  </w:num>
  <w:num w:numId="7">
    <w:abstractNumId w:val="0"/>
  </w:num>
  <w:num w:numId="8">
    <w:abstractNumId w:val="10"/>
  </w:num>
  <w:num w:numId="9">
    <w:abstractNumId w:val="3"/>
  </w:num>
  <w:num w:numId="10">
    <w:abstractNumId w:val="7"/>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num>
  <w:num w:numId="14">
    <w:abstractNumId w:val="11"/>
  </w:num>
  <w:num w:numId="15">
    <w:abstractNumId w:val="1"/>
  </w:num>
  <w:num w:numId="16">
    <w:abstractNumId w:val="4"/>
  </w:num>
  <w:num w:numId="17">
    <w:abstractNumId w:val="14"/>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060F"/>
    <w:rsid w:val="0005098E"/>
    <w:rsid w:val="00066C90"/>
    <w:rsid w:val="00077814"/>
    <w:rsid w:val="000B2F2A"/>
    <w:rsid w:val="000B5B6F"/>
    <w:rsid w:val="000C49B8"/>
    <w:rsid w:val="001029F4"/>
    <w:rsid w:val="00104E99"/>
    <w:rsid w:val="00130376"/>
    <w:rsid w:val="00141918"/>
    <w:rsid w:val="001527D8"/>
    <w:rsid w:val="00185F4F"/>
    <w:rsid w:val="00191850"/>
    <w:rsid w:val="00193843"/>
    <w:rsid w:val="001953B1"/>
    <w:rsid w:val="001C1FA6"/>
    <w:rsid w:val="001D6AAA"/>
    <w:rsid w:val="00201AD1"/>
    <w:rsid w:val="0022717E"/>
    <w:rsid w:val="00270D47"/>
    <w:rsid w:val="00271DF1"/>
    <w:rsid w:val="00284986"/>
    <w:rsid w:val="002C118A"/>
    <w:rsid w:val="002F2DB2"/>
    <w:rsid w:val="00353569"/>
    <w:rsid w:val="003617E5"/>
    <w:rsid w:val="00371C48"/>
    <w:rsid w:val="00385AA1"/>
    <w:rsid w:val="003A4270"/>
    <w:rsid w:val="003B486E"/>
    <w:rsid w:val="003B546A"/>
    <w:rsid w:val="003E373F"/>
    <w:rsid w:val="00404043"/>
    <w:rsid w:val="004079F6"/>
    <w:rsid w:val="004416BA"/>
    <w:rsid w:val="004646E6"/>
    <w:rsid w:val="00464B6A"/>
    <w:rsid w:val="004A29FF"/>
    <w:rsid w:val="004B78B9"/>
    <w:rsid w:val="004C6D0D"/>
    <w:rsid w:val="004D1FD0"/>
    <w:rsid w:val="004E2686"/>
    <w:rsid w:val="00521594"/>
    <w:rsid w:val="00543729"/>
    <w:rsid w:val="00552A43"/>
    <w:rsid w:val="0056305A"/>
    <w:rsid w:val="0056708E"/>
    <w:rsid w:val="00595E6C"/>
    <w:rsid w:val="005D296F"/>
    <w:rsid w:val="005F6BB6"/>
    <w:rsid w:val="00615725"/>
    <w:rsid w:val="00630CFB"/>
    <w:rsid w:val="00645C24"/>
    <w:rsid w:val="006830DC"/>
    <w:rsid w:val="006A4CDB"/>
    <w:rsid w:val="006C28FF"/>
    <w:rsid w:val="006D15F4"/>
    <w:rsid w:val="00744A39"/>
    <w:rsid w:val="007B10BD"/>
    <w:rsid w:val="007D047F"/>
    <w:rsid w:val="008208A3"/>
    <w:rsid w:val="00845B5B"/>
    <w:rsid w:val="00864B2F"/>
    <w:rsid w:val="00866628"/>
    <w:rsid w:val="008955E1"/>
    <w:rsid w:val="008979A4"/>
    <w:rsid w:val="008979BB"/>
    <w:rsid w:val="008B002F"/>
    <w:rsid w:val="008C4BA5"/>
    <w:rsid w:val="008F1E66"/>
    <w:rsid w:val="008F5183"/>
    <w:rsid w:val="008F5DE4"/>
    <w:rsid w:val="009157A7"/>
    <w:rsid w:val="00931E8A"/>
    <w:rsid w:val="00936C9D"/>
    <w:rsid w:val="0095060F"/>
    <w:rsid w:val="00973570"/>
    <w:rsid w:val="00992E53"/>
    <w:rsid w:val="009B1926"/>
    <w:rsid w:val="009E779A"/>
    <w:rsid w:val="009F478D"/>
    <w:rsid w:val="00A24F1A"/>
    <w:rsid w:val="00A32BBC"/>
    <w:rsid w:val="00A81F2E"/>
    <w:rsid w:val="00AF44EC"/>
    <w:rsid w:val="00B20D20"/>
    <w:rsid w:val="00B20FED"/>
    <w:rsid w:val="00B21CA3"/>
    <w:rsid w:val="00B42689"/>
    <w:rsid w:val="00B65DC3"/>
    <w:rsid w:val="00BA0663"/>
    <w:rsid w:val="00BA27BA"/>
    <w:rsid w:val="00BE7BB7"/>
    <w:rsid w:val="00BF15C3"/>
    <w:rsid w:val="00C21FD1"/>
    <w:rsid w:val="00C27049"/>
    <w:rsid w:val="00C36336"/>
    <w:rsid w:val="00C43A46"/>
    <w:rsid w:val="00C54269"/>
    <w:rsid w:val="00C651D3"/>
    <w:rsid w:val="00CC14D4"/>
    <w:rsid w:val="00CC350C"/>
    <w:rsid w:val="00CE03CC"/>
    <w:rsid w:val="00CE46E1"/>
    <w:rsid w:val="00D11F77"/>
    <w:rsid w:val="00D26385"/>
    <w:rsid w:val="00D26E35"/>
    <w:rsid w:val="00D5067C"/>
    <w:rsid w:val="00D5375D"/>
    <w:rsid w:val="00D556FD"/>
    <w:rsid w:val="00D93D43"/>
    <w:rsid w:val="00D93FD0"/>
    <w:rsid w:val="00DF1C63"/>
    <w:rsid w:val="00E43E26"/>
    <w:rsid w:val="00E76F32"/>
    <w:rsid w:val="00F3186E"/>
    <w:rsid w:val="00F34D9B"/>
    <w:rsid w:val="00F56964"/>
    <w:rsid w:val="00F60CCF"/>
    <w:rsid w:val="00FD075E"/>
    <w:rsid w:val="00FD1540"/>
    <w:rsid w:val="00FE011B"/>
    <w:rsid w:val="00FF2F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60F"/>
    <w:pPr>
      <w:spacing w:after="0" w:line="240" w:lineRule="auto"/>
    </w:pPr>
    <w:rPr>
      <w:rFonts w:ascii="Calibri" w:hAnsi="Calibri" w:cs="Calibri"/>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95060F"/>
    <w:rPr>
      <w:rFonts w:ascii="Calibri" w:hAnsi="Calibri" w:cs="Calibri"/>
      <w:lang w:val="en-IE" w:eastAsia="en-IE"/>
    </w:rPr>
  </w:style>
  <w:style w:type="paragraph" w:styleId="NoSpacing">
    <w:name w:val="No Spacing"/>
    <w:link w:val="NoSpacingChar"/>
    <w:uiPriority w:val="1"/>
    <w:qFormat/>
    <w:rsid w:val="0095060F"/>
    <w:pPr>
      <w:spacing w:after="0" w:line="240" w:lineRule="auto"/>
    </w:pPr>
    <w:rPr>
      <w:rFonts w:ascii="Calibri" w:hAnsi="Calibri" w:cs="Calibri"/>
      <w:lang w:val="en-IE" w:eastAsia="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95060F"/>
    <w:rPr>
      <w:rFonts w:ascii="Calibri" w:hAnsi="Calibri" w:cs="Calibri"/>
      <w:lang w:val="en-IE" w:eastAsia="en-I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34"/>
    <w:qFormat/>
    <w:rsid w:val="0095060F"/>
    <w:pPr>
      <w:ind w:left="720"/>
      <w:contextualSpacing/>
    </w:pPr>
  </w:style>
  <w:style w:type="table" w:styleId="TableGrid">
    <w:name w:val="Table Grid"/>
    <w:basedOn w:val="TableNormal"/>
    <w:uiPriority w:val="59"/>
    <w:rsid w:val="0095060F"/>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060F"/>
    <w:rPr>
      <w:rFonts w:ascii="Tahoma" w:hAnsi="Tahoma" w:cs="Tahoma"/>
      <w:sz w:val="16"/>
      <w:szCs w:val="16"/>
    </w:rPr>
  </w:style>
  <w:style w:type="character" w:customStyle="1" w:styleId="BalloonTextChar">
    <w:name w:val="Balloon Text Char"/>
    <w:basedOn w:val="DefaultParagraphFont"/>
    <w:link w:val="BalloonText"/>
    <w:uiPriority w:val="99"/>
    <w:semiHidden/>
    <w:rsid w:val="0095060F"/>
    <w:rPr>
      <w:rFonts w:ascii="Tahoma" w:hAnsi="Tahoma" w:cs="Tahoma"/>
      <w:sz w:val="16"/>
      <w:szCs w:val="16"/>
      <w:lang w:val="en-IE" w:eastAsia="en-IE"/>
    </w:rPr>
  </w:style>
  <w:style w:type="character" w:styleId="Strong">
    <w:name w:val="Strong"/>
    <w:basedOn w:val="DefaultParagraphFont"/>
    <w:uiPriority w:val="22"/>
    <w:qFormat/>
    <w:rsid w:val="00FF2FE5"/>
    <w:rPr>
      <w:b/>
      <w:bCs/>
    </w:rPr>
  </w:style>
  <w:style w:type="paragraph" w:styleId="NormalWeb">
    <w:name w:val="Normal (Web)"/>
    <w:basedOn w:val="Normal"/>
    <w:uiPriority w:val="99"/>
    <w:unhideWhenUsed/>
    <w:rsid w:val="00FF2FE5"/>
    <w:pPr>
      <w:spacing w:before="100" w:beforeAutospacing="1"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326476844">
      <w:bodyDiv w:val="1"/>
      <w:marLeft w:val="0"/>
      <w:marRight w:val="0"/>
      <w:marTop w:val="0"/>
      <w:marBottom w:val="0"/>
      <w:divBdr>
        <w:top w:val="none" w:sz="0" w:space="0" w:color="auto"/>
        <w:left w:val="none" w:sz="0" w:space="0" w:color="auto"/>
        <w:bottom w:val="none" w:sz="0" w:space="0" w:color="auto"/>
        <w:right w:val="none" w:sz="0" w:space="0" w:color="auto"/>
      </w:divBdr>
    </w:div>
    <w:div w:id="144318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4055</Words>
  <Characters>23117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kmcgowan</dc:creator>
  <cp:lastModifiedBy>kmcgowan</cp:lastModifiedBy>
  <cp:revision>2</cp:revision>
  <dcterms:created xsi:type="dcterms:W3CDTF">2020-12-16T16:55:00Z</dcterms:created>
  <dcterms:modified xsi:type="dcterms:W3CDTF">2020-12-16T16:55:00Z</dcterms:modified>
</cp:coreProperties>
</file>